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056" w:rsidRPr="004B6DA0" w:rsidRDefault="00050056" w:rsidP="00050056">
      <w:pPr>
        <w:wordWrap w:val="0"/>
        <w:autoSpaceDE w:val="0"/>
        <w:autoSpaceDN w:val="0"/>
        <w:adjustRightInd w:val="0"/>
        <w:snapToGrid w:val="0"/>
        <w:spacing w:line="360" w:lineRule="auto"/>
        <w:rPr>
          <w:rFonts w:ascii="Times New Roman" w:eastAsia="標楷體" w:hAnsi="Times New Roman" w:cs="Times New Roman"/>
          <w:bCs/>
          <w:color w:val="000000"/>
          <w:kern w:val="0"/>
          <w:szCs w:val="24"/>
          <w:lang w:eastAsia="zh-HK"/>
        </w:rPr>
      </w:pPr>
      <w:r w:rsidRPr="004B6DA0">
        <w:rPr>
          <w:rFonts w:ascii="標楷體" w:eastAsia="標楷體" w:hAnsi="標楷體" w:cs="DFKaiShu-SB-Estd-BF" w:hint="eastAsia"/>
          <w:bCs/>
          <w:color w:val="000000"/>
          <w:kern w:val="0"/>
          <w:szCs w:val="24"/>
          <w:lang w:eastAsia="zh-HK"/>
        </w:rPr>
        <w:t>案號：</w:t>
      </w:r>
      <w:r w:rsidR="00045804" w:rsidRPr="004B6DA0">
        <w:rPr>
          <w:rFonts w:ascii="Times New Roman" w:eastAsia="標楷體" w:hAnsi="Times New Roman" w:cs="Times New Roman"/>
          <w:bCs/>
          <w:color w:val="000000"/>
          <w:kern w:val="0"/>
          <w:szCs w:val="24"/>
          <w:lang w:eastAsia="zh-HK"/>
        </w:rPr>
        <w:t>DHPS</w:t>
      </w:r>
      <w:r w:rsidRPr="004B6DA0">
        <w:rPr>
          <w:rFonts w:ascii="Times New Roman" w:eastAsia="標楷體" w:hAnsi="Times New Roman" w:cs="Times New Roman"/>
          <w:bCs/>
          <w:color w:val="000000"/>
          <w:kern w:val="0"/>
          <w:szCs w:val="24"/>
          <w:lang w:eastAsia="zh-HK"/>
        </w:rPr>
        <w:t>11</w:t>
      </w:r>
      <w:r w:rsidR="00045804" w:rsidRPr="004B6DA0">
        <w:rPr>
          <w:rFonts w:ascii="Times New Roman" w:eastAsia="標楷體" w:hAnsi="Times New Roman" w:cs="Times New Roman"/>
          <w:bCs/>
          <w:color w:val="000000"/>
          <w:kern w:val="0"/>
          <w:szCs w:val="24"/>
          <w:lang w:eastAsia="zh-HK"/>
        </w:rPr>
        <w:t>1B</w:t>
      </w:r>
      <w:r w:rsidRPr="004B6DA0">
        <w:rPr>
          <w:rFonts w:ascii="Times New Roman" w:eastAsia="標楷體" w:hAnsi="Times New Roman" w:cs="Times New Roman"/>
          <w:bCs/>
          <w:color w:val="000000"/>
          <w:kern w:val="0"/>
          <w:szCs w:val="24"/>
          <w:lang w:eastAsia="zh-HK"/>
        </w:rPr>
        <w:t>0</w:t>
      </w:r>
      <w:r w:rsidR="00045804" w:rsidRPr="004B6DA0">
        <w:rPr>
          <w:rFonts w:ascii="Times New Roman" w:eastAsia="標楷體" w:hAnsi="Times New Roman" w:cs="Times New Roman"/>
          <w:bCs/>
          <w:color w:val="000000"/>
          <w:kern w:val="0"/>
          <w:szCs w:val="24"/>
          <w:lang w:eastAsia="zh-HK"/>
        </w:rPr>
        <w:t>4</w:t>
      </w:r>
    </w:p>
    <w:p w:rsidR="00050056" w:rsidRPr="004B6DA0" w:rsidRDefault="00050056" w:rsidP="00050056">
      <w:pPr>
        <w:wordWrap w:val="0"/>
        <w:autoSpaceDE w:val="0"/>
        <w:autoSpaceDN w:val="0"/>
        <w:adjustRightInd w:val="0"/>
        <w:snapToGrid w:val="0"/>
        <w:spacing w:line="360" w:lineRule="auto"/>
        <w:rPr>
          <w:rFonts w:ascii="標楷體" w:eastAsia="標楷體" w:hAnsi="標楷體" w:cs="DFKaiShu-SB-Estd-BF"/>
          <w:bCs/>
          <w:color w:val="000000"/>
          <w:kern w:val="0"/>
          <w:szCs w:val="24"/>
          <w:lang w:eastAsia="zh-HK"/>
        </w:rPr>
      </w:pPr>
      <w:r w:rsidRPr="004B6DA0">
        <w:rPr>
          <w:rFonts w:ascii="標楷體" w:eastAsia="標楷體" w:hAnsi="標楷體" w:cs="DFKaiShu-SB-Estd-BF" w:hint="eastAsia"/>
          <w:bCs/>
          <w:color w:val="000000"/>
          <w:kern w:val="0"/>
          <w:szCs w:val="24"/>
          <w:lang w:eastAsia="zh-HK"/>
        </w:rPr>
        <w:t>刊登公報：</w:t>
      </w:r>
      <w:r w:rsidR="00174886" w:rsidRPr="004B6DA0">
        <w:rPr>
          <w:rFonts w:ascii="標楷體" w:eastAsia="標楷體" w:hAnsi="標楷體" w:cs="DFKaiShu-SB-Estd-BF" w:hint="eastAsia"/>
          <w:bCs/>
          <w:color w:val="000000"/>
          <w:kern w:val="0"/>
          <w:szCs w:val="24"/>
          <w:lang w:eastAsia="zh-HK"/>
        </w:rPr>
        <w:t>否</w:t>
      </w:r>
    </w:p>
    <w:p w:rsidR="00050056" w:rsidRPr="004B6DA0" w:rsidRDefault="00050056" w:rsidP="00050056">
      <w:pPr>
        <w:wordWrap w:val="0"/>
        <w:autoSpaceDE w:val="0"/>
        <w:autoSpaceDN w:val="0"/>
        <w:adjustRightInd w:val="0"/>
        <w:snapToGrid w:val="0"/>
        <w:spacing w:line="360" w:lineRule="auto"/>
        <w:rPr>
          <w:rFonts w:ascii="標楷體" w:eastAsia="標楷體" w:hAnsi="標楷體" w:cs="DFKaiShu-SB-Estd-BF"/>
          <w:bCs/>
          <w:color w:val="000000"/>
          <w:kern w:val="0"/>
          <w:szCs w:val="24"/>
          <w:lang w:eastAsia="zh-HK"/>
        </w:rPr>
      </w:pPr>
      <w:r w:rsidRPr="004B6DA0">
        <w:rPr>
          <w:rFonts w:ascii="標楷體" w:eastAsia="標楷體" w:hAnsi="標楷體" w:cs="DFKaiShu-SB-Estd-BF" w:hint="eastAsia"/>
          <w:bCs/>
          <w:color w:val="000000"/>
          <w:kern w:val="0"/>
          <w:szCs w:val="24"/>
          <w:lang w:eastAsia="zh-HK"/>
        </w:rPr>
        <w:t>公告次數：</w:t>
      </w:r>
      <w:r w:rsidRPr="004B6DA0">
        <w:rPr>
          <w:rFonts w:ascii="標楷體" w:eastAsia="標楷體" w:hAnsi="標楷體" w:cs="DFKaiShu-SB-Estd-BF" w:hint="eastAsia"/>
          <w:bCs/>
          <w:color w:val="000000"/>
          <w:kern w:val="0"/>
          <w:szCs w:val="24"/>
        </w:rPr>
        <w:t>1</w:t>
      </w:r>
    </w:p>
    <w:p w:rsidR="00C86C1F" w:rsidRPr="004B6DA0" w:rsidRDefault="00050056" w:rsidP="00050056">
      <w:pPr>
        <w:wordWrap w:val="0"/>
        <w:autoSpaceDE w:val="0"/>
        <w:autoSpaceDN w:val="0"/>
        <w:adjustRightInd w:val="0"/>
        <w:snapToGrid w:val="0"/>
        <w:spacing w:line="360" w:lineRule="auto"/>
        <w:rPr>
          <w:rFonts w:ascii="標楷體" w:eastAsia="標楷體" w:hAnsi="標楷體" w:cs="DFKaiShu-SB-Estd-BF"/>
          <w:bCs/>
          <w:color w:val="000000"/>
          <w:kern w:val="0"/>
          <w:szCs w:val="24"/>
          <w:lang w:eastAsia="zh-HK"/>
        </w:rPr>
      </w:pPr>
      <w:r w:rsidRPr="004B6DA0">
        <w:rPr>
          <w:rFonts w:ascii="標楷體" w:eastAsia="標楷體" w:hAnsi="標楷體" w:cs="DFKaiShu-SB-Estd-BF" w:hint="eastAsia"/>
          <w:bCs/>
          <w:color w:val="000000"/>
          <w:kern w:val="0"/>
          <w:szCs w:val="24"/>
          <w:lang w:eastAsia="zh-HK"/>
        </w:rPr>
        <w:t>公告日期：11</w:t>
      </w:r>
      <w:r w:rsidR="00045804" w:rsidRPr="004B6DA0">
        <w:rPr>
          <w:rFonts w:ascii="標楷體" w:eastAsia="標楷體" w:hAnsi="標楷體" w:cs="DFKaiShu-SB-Estd-BF"/>
          <w:bCs/>
          <w:color w:val="000000"/>
          <w:kern w:val="0"/>
          <w:szCs w:val="24"/>
          <w:lang w:eastAsia="zh-HK"/>
        </w:rPr>
        <w:t>1</w:t>
      </w:r>
      <w:r w:rsidRPr="004B6DA0">
        <w:rPr>
          <w:rFonts w:ascii="標楷體" w:eastAsia="標楷體" w:hAnsi="標楷體" w:cs="DFKaiShu-SB-Estd-BF" w:hint="eastAsia"/>
          <w:bCs/>
          <w:color w:val="000000"/>
          <w:kern w:val="0"/>
          <w:szCs w:val="24"/>
          <w:lang w:eastAsia="zh-HK"/>
        </w:rPr>
        <w:t>年</w:t>
      </w:r>
      <w:r w:rsidR="00045804" w:rsidRPr="004B6DA0">
        <w:rPr>
          <w:rFonts w:ascii="標楷體" w:eastAsia="標楷體" w:hAnsi="標楷體" w:cs="DFKaiShu-SB-Estd-BF" w:hint="eastAsia"/>
          <w:bCs/>
          <w:color w:val="000000"/>
          <w:kern w:val="0"/>
          <w:szCs w:val="24"/>
        </w:rPr>
        <w:t>8</w:t>
      </w:r>
      <w:r w:rsidRPr="004B6DA0">
        <w:rPr>
          <w:rFonts w:ascii="標楷體" w:eastAsia="標楷體" w:hAnsi="標楷體" w:cs="DFKaiShu-SB-Estd-BF" w:hint="eastAsia"/>
          <w:bCs/>
          <w:color w:val="000000"/>
          <w:kern w:val="0"/>
          <w:szCs w:val="24"/>
          <w:lang w:eastAsia="zh-HK"/>
        </w:rPr>
        <w:t>月1</w:t>
      </w:r>
      <w:r w:rsidR="00045804" w:rsidRPr="004B6DA0">
        <w:rPr>
          <w:rFonts w:ascii="標楷體" w:eastAsia="標楷體" w:hAnsi="標楷體" w:cs="DFKaiShu-SB-Estd-BF"/>
          <w:bCs/>
          <w:color w:val="000000"/>
          <w:kern w:val="0"/>
          <w:szCs w:val="24"/>
          <w:lang w:eastAsia="zh-HK"/>
        </w:rPr>
        <w:t>7</w:t>
      </w:r>
      <w:r w:rsidRPr="004B6DA0">
        <w:rPr>
          <w:rFonts w:ascii="標楷體" w:eastAsia="標楷體" w:hAnsi="標楷體" w:cs="DFKaiShu-SB-Estd-BF" w:hint="eastAsia"/>
          <w:bCs/>
          <w:color w:val="000000"/>
          <w:kern w:val="0"/>
          <w:szCs w:val="24"/>
          <w:lang w:eastAsia="zh-HK"/>
        </w:rPr>
        <w:t>日</w:t>
      </w:r>
    </w:p>
    <w:p w:rsidR="00050056" w:rsidRPr="004B6DA0" w:rsidRDefault="00050056" w:rsidP="00050056">
      <w:pPr>
        <w:wordWrap w:val="0"/>
        <w:autoSpaceDE w:val="0"/>
        <w:autoSpaceDN w:val="0"/>
        <w:adjustRightInd w:val="0"/>
        <w:snapToGrid w:val="0"/>
        <w:spacing w:line="360" w:lineRule="auto"/>
        <w:rPr>
          <w:rFonts w:ascii="標楷體" w:eastAsia="標楷體" w:hAnsi="標楷體" w:cs="DFKaiShu-SB-Estd-BF"/>
          <w:bCs/>
          <w:color w:val="000000"/>
          <w:kern w:val="0"/>
          <w:szCs w:val="24"/>
          <w:lang w:eastAsia="zh-HK"/>
        </w:rPr>
      </w:pPr>
      <w:r w:rsidRPr="004B6DA0">
        <w:rPr>
          <w:rFonts w:ascii="標楷體" w:eastAsia="標楷體" w:hAnsi="標楷體" w:cs="DFKaiShu-SB-Estd-BF" w:hint="eastAsia"/>
          <w:bCs/>
          <w:color w:val="000000"/>
          <w:kern w:val="0"/>
          <w:szCs w:val="24"/>
          <w:lang w:eastAsia="zh-HK"/>
        </w:rPr>
        <w:t>財物名稱：</w:t>
      </w:r>
      <w:r w:rsidR="00045804" w:rsidRPr="004B6DA0">
        <w:rPr>
          <w:rFonts w:ascii="標楷體" w:eastAsia="標楷體" w:hAnsi="標楷體" w:cs="DFKaiShu-SB-Estd-BF" w:hint="eastAsia"/>
          <w:bCs/>
          <w:color w:val="000000"/>
          <w:kern w:val="0"/>
          <w:szCs w:val="24"/>
          <w:lang w:eastAsia="zh-HK"/>
        </w:rPr>
        <w:t>111年度基隆市所屬學校設置太陽能光電風雨球場公開標租案</w:t>
      </w:r>
    </w:p>
    <w:p w:rsidR="00050056" w:rsidRPr="004B6DA0" w:rsidRDefault="00050056" w:rsidP="00050056">
      <w:pPr>
        <w:wordWrap w:val="0"/>
        <w:autoSpaceDE w:val="0"/>
        <w:autoSpaceDN w:val="0"/>
        <w:adjustRightInd w:val="0"/>
        <w:snapToGrid w:val="0"/>
        <w:spacing w:line="360" w:lineRule="auto"/>
        <w:rPr>
          <w:rFonts w:ascii="標楷體" w:eastAsia="標楷體" w:hAnsi="標楷體" w:cs="DFKaiShu-SB-Estd-BF"/>
          <w:bCs/>
          <w:color w:val="000000"/>
          <w:kern w:val="0"/>
          <w:szCs w:val="24"/>
        </w:rPr>
      </w:pPr>
      <w:r w:rsidRPr="004B6DA0">
        <w:rPr>
          <w:rFonts w:ascii="標楷體" w:eastAsia="標楷體" w:hAnsi="標楷體" w:cs="DFKaiShu-SB-Estd-BF" w:hint="eastAsia"/>
          <w:bCs/>
          <w:color w:val="000000"/>
          <w:kern w:val="0"/>
          <w:szCs w:val="24"/>
          <w:lang w:eastAsia="zh-HK"/>
        </w:rPr>
        <w:t>聯絡人：</w:t>
      </w:r>
      <w:r w:rsidR="00045804" w:rsidRPr="004B6DA0">
        <w:rPr>
          <w:rFonts w:ascii="標楷體" w:eastAsia="標楷體" w:hAnsi="標楷體" w:cs="DFKaiShu-SB-Estd-BF" w:hint="eastAsia"/>
          <w:bCs/>
          <w:color w:val="000000"/>
          <w:kern w:val="0"/>
          <w:szCs w:val="24"/>
          <w:lang w:eastAsia="zh-HK"/>
        </w:rPr>
        <w:t>謝詹億</w:t>
      </w:r>
    </w:p>
    <w:p w:rsidR="00050056" w:rsidRPr="004B6DA0" w:rsidRDefault="00050056" w:rsidP="00050056">
      <w:pPr>
        <w:wordWrap w:val="0"/>
        <w:autoSpaceDE w:val="0"/>
        <w:autoSpaceDN w:val="0"/>
        <w:adjustRightInd w:val="0"/>
        <w:snapToGrid w:val="0"/>
        <w:spacing w:line="360" w:lineRule="auto"/>
        <w:rPr>
          <w:rFonts w:ascii="標楷體" w:eastAsia="標楷體" w:hAnsi="標楷體" w:cs="DFKaiShu-SB-Estd-BF"/>
          <w:bCs/>
          <w:color w:val="000000"/>
          <w:kern w:val="0"/>
          <w:szCs w:val="24"/>
          <w:lang w:eastAsia="zh-HK"/>
        </w:rPr>
      </w:pPr>
      <w:r w:rsidRPr="004B6DA0">
        <w:rPr>
          <w:rFonts w:ascii="標楷體" w:eastAsia="標楷體" w:hAnsi="標楷體" w:cs="DFKaiShu-SB-Estd-BF" w:hint="eastAsia"/>
          <w:bCs/>
          <w:color w:val="000000"/>
          <w:kern w:val="0"/>
          <w:szCs w:val="24"/>
          <w:lang w:eastAsia="zh-HK"/>
        </w:rPr>
        <w:t>電子郵件信箱：</w:t>
      </w:r>
      <w:r w:rsidR="00045804" w:rsidRPr="004B6DA0">
        <w:rPr>
          <w:rFonts w:ascii="標楷體" w:eastAsia="標楷體" w:hAnsi="標楷體" w:cs="DFKaiShu-SB-Estd-BF"/>
          <w:bCs/>
          <w:color w:val="000000"/>
          <w:kern w:val="0"/>
          <w:szCs w:val="24"/>
          <w:lang w:eastAsia="zh-HK"/>
        </w:rPr>
        <w:t>yih0928h</w:t>
      </w:r>
      <w:r w:rsidRPr="004B6DA0">
        <w:rPr>
          <w:rFonts w:ascii="標楷體" w:eastAsia="標楷體" w:hAnsi="標楷體" w:cs="DFKaiShu-SB-Estd-BF"/>
          <w:bCs/>
          <w:color w:val="000000"/>
          <w:kern w:val="0"/>
          <w:szCs w:val="24"/>
          <w:lang w:eastAsia="zh-HK"/>
        </w:rPr>
        <w:t>@yahoo.com.tw</w:t>
      </w:r>
    </w:p>
    <w:p w:rsidR="00050056" w:rsidRPr="004B6DA0" w:rsidRDefault="00050056" w:rsidP="00050056">
      <w:pPr>
        <w:wordWrap w:val="0"/>
        <w:autoSpaceDE w:val="0"/>
        <w:autoSpaceDN w:val="0"/>
        <w:adjustRightInd w:val="0"/>
        <w:snapToGrid w:val="0"/>
        <w:spacing w:line="360" w:lineRule="auto"/>
        <w:rPr>
          <w:rFonts w:ascii="標楷體" w:eastAsia="標楷體" w:hAnsi="標楷體" w:cs="DFKaiShu-SB-Estd-BF"/>
          <w:bCs/>
          <w:color w:val="000000"/>
          <w:kern w:val="0"/>
          <w:szCs w:val="24"/>
          <w:lang w:eastAsia="zh-HK"/>
        </w:rPr>
      </w:pPr>
      <w:r w:rsidRPr="004B6DA0">
        <w:rPr>
          <w:rFonts w:ascii="標楷體" w:eastAsia="標楷體" w:hAnsi="標楷體" w:cs="DFKaiShu-SB-Estd-BF" w:hint="eastAsia"/>
          <w:bCs/>
          <w:color w:val="000000"/>
          <w:kern w:val="0"/>
          <w:szCs w:val="24"/>
          <w:lang w:eastAsia="zh-HK"/>
        </w:rPr>
        <w:t>聯絡電話：</w:t>
      </w:r>
      <w:r w:rsidRPr="004B6DA0">
        <w:rPr>
          <w:rFonts w:ascii="標楷體" w:eastAsia="標楷體" w:hAnsi="標楷體" w:cs="DFKaiShu-SB-Estd-BF"/>
          <w:bCs/>
          <w:color w:val="000000"/>
          <w:kern w:val="0"/>
          <w:szCs w:val="24"/>
          <w:lang w:eastAsia="zh-HK"/>
        </w:rPr>
        <w:t>02-24</w:t>
      </w:r>
      <w:r w:rsidR="00045804" w:rsidRPr="004B6DA0">
        <w:rPr>
          <w:rFonts w:ascii="標楷體" w:eastAsia="標楷體" w:hAnsi="標楷體" w:cs="DFKaiShu-SB-Estd-BF"/>
          <w:bCs/>
          <w:color w:val="000000"/>
          <w:kern w:val="0"/>
          <w:szCs w:val="24"/>
          <w:lang w:eastAsia="zh-HK"/>
        </w:rPr>
        <w:t>278095</w:t>
      </w:r>
      <w:r w:rsidRPr="004B6DA0">
        <w:rPr>
          <w:rFonts w:ascii="標楷體" w:eastAsia="標楷體" w:hAnsi="標楷體" w:cs="DFKaiShu-SB-Estd-BF"/>
          <w:bCs/>
          <w:color w:val="000000"/>
          <w:kern w:val="0"/>
          <w:szCs w:val="24"/>
          <w:lang w:eastAsia="zh-HK"/>
        </w:rPr>
        <w:t>#3</w:t>
      </w:r>
      <w:r w:rsidR="00045804" w:rsidRPr="004B6DA0">
        <w:rPr>
          <w:rFonts w:ascii="標楷體" w:eastAsia="標楷體" w:hAnsi="標楷體" w:cs="DFKaiShu-SB-Estd-BF"/>
          <w:bCs/>
          <w:color w:val="000000"/>
          <w:kern w:val="0"/>
          <w:szCs w:val="24"/>
          <w:lang w:eastAsia="zh-HK"/>
        </w:rPr>
        <w:t>0</w:t>
      </w:r>
    </w:p>
    <w:p w:rsidR="00050056" w:rsidRPr="004B6DA0" w:rsidRDefault="00050056" w:rsidP="00050056">
      <w:pPr>
        <w:wordWrap w:val="0"/>
        <w:autoSpaceDE w:val="0"/>
        <w:autoSpaceDN w:val="0"/>
        <w:adjustRightInd w:val="0"/>
        <w:snapToGrid w:val="0"/>
        <w:spacing w:line="360" w:lineRule="auto"/>
        <w:rPr>
          <w:rFonts w:ascii="標楷體" w:eastAsia="標楷體" w:hAnsi="標楷體" w:cs="DFKaiShu-SB-Estd-BF"/>
          <w:bCs/>
          <w:color w:val="000000"/>
          <w:kern w:val="0"/>
          <w:szCs w:val="24"/>
          <w:lang w:eastAsia="zh-HK"/>
        </w:rPr>
      </w:pPr>
      <w:r w:rsidRPr="004B6DA0">
        <w:rPr>
          <w:rFonts w:ascii="標楷體" w:eastAsia="標楷體" w:hAnsi="標楷體" w:cs="DFKaiShu-SB-Estd-BF" w:hint="eastAsia"/>
          <w:bCs/>
          <w:color w:val="000000"/>
          <w:kern w:val="0"/>
          <w:szCs w:val="24"/>
          <w:lang w:eastAsia="zh-HK"/>
        </w:rPr>
        <w:t>截止投標時間：11</w:t>
      </w:r>
      <w:r w:rsidR="00045804" w:rsidRPr="004B6DA0">
        <w:rPr>
          <w:rFonts w:ascii="標楷體" w:eastAsia="標楷體" w:hAnsi="標楷體" w:cs="DFKaiShu-SB-Estd-BF"/>
          <w:bCs/>
          <w:color w:val="000000"/>
          <w:kern w:val="0"/>
          <w:szCs w:val="24"/>
          <w:lang w:eastAsia="zh-HK"/>
        </w:rPr>
        <w:t>1</w:t>
      </w:r>
      <w:r w:rsidRPr="004B6DA0">
        <w:rPr>
          <w:rFonts w:ascii="標楷體" w:eastAsia="標楷體" w:hAnsi="標楷體" w:cs="DFKaiShu-SB-Estd-BF"/>
          <w:bCs/>
          <w:color w:val="000000"/>
          <w:kern w:val="0"/>
          <w:szCs w:val="24"/>
          <w:lang w:eastAsia="zh-HK"/>
        </w:rPr>
        <w:t>年</w:t>
      </w:r>
      <w:r w:rsidR="00045804" w:rsidRPr="004B6DA0">
        <w:rPr>
          <w:rFonts w:ascii="標楷體" w:eastAsia="標楷體" w:hAnsi="標楷體" w:cs="DFKaiShu-SB-Estd-BF" w:hint="eastAsia"/>
          <w:bCs/>
          <w:color w:val="000000"/>
          <w:kern w:val="0"/>
          <w:szCs w:val="24"/>
        </w:rPr>
        <w:t>8</w:t>
      </w:r>
      <w:r w:rsidRPr="004B6DA0">
        <w:rPr>
          <w:rFonts w:ascii="標楷體" w:eastAsia="標楷體" w:hAnsi="標楷體" w:cs="DFKaiShu-SB-Estd-BF"/>
          <w:bCs/>
          <w:color w:val="000000"/>
          <w:kern w:val="0"/>
          <w:szCs w:val="24"/>
          <w:lang w:eastAsia="zh-HK"/>
        </w:rPr>
        <w:t xml:space="preserve"> 月 </w:t>
      </w:r>
      <w:r w:rsidR="00045804" w:rsidRPr="004B6DA0">
        <w:rPr>
          <w:rFonts w:ascii="標楷體" w:eastAsia="標楷體" w:hAnsi="標楷體" w:cs="DFKaiShu-SB-Estd-BF"/>
          <w:bCs/>
          <w:color w:val="000000"/>
          <w:kern w:val="0"/>
          <w:szCs w:val="24"/>
          <w:lang w:eastAsia="zh-HK"/>
        </w:rPr>
        <w:t>30</w:t>
      </w:r>
      <w:r w:rsidRPr="004B6DA0">
        <w:rPr>
          <w:rFonts w:ascii="標楷體" w:eastAsia="標楷體" w:hAnsi="標楷體" w:cs="DFKaiShu-SB-Estd-BF"/>
          <w:bCs/>
          <w:color w:val="000000"/>
          <w:kern w:val="0"/>
          <w:szCs w:val="24"/>
          <w:lang w:eastAsia="zh-HK"/>
        </w:rPr>
        <w:t xml:space="preserve"> 日 </w:t>
      </w:r>
      <w:r w:rsidR="00045804" w:rsidRPr="004B6DA0">
        <w:rPr>
          <w:rFonts w:ascii="標楷體" w:eastAsia="標楷體" w:hAnsi="標楷體" w:cs="DFKaiShu-SB-Estd-BF"/>
          <w:bCs/>
          <w:color w:val="000000"/>
          <w:kern w:val="0"/>
          <w:szCs w:val="24"/>
          <w:lang w:eastAsia="zh-HK"/>
        </w:rPr>
        <w:t>17</w:t>
      </w:r>
      <w:r w:rsidRPr="004B6DA0">
        <w:rPr>
          <w:rFonts w:ascii="標楷體" w:eastAsia="標楷體" w:hAnsi="標楷體" w:cs="DFKaiShu-SB-Estd-BF"/>
          <w:bCs/>
          <w:color w:val="000000"/>
          <w:kern w:val="0"/>
          <w:szCs w:val="24"/>
          <w:lang w:eastAsia="zh-HK"/>
        </w:rPr>
        <w:t xml:space="preserve"> 時 </w:t>
      </w:r>
      <w:r w:rsidRPr="004B6DA0">
        <w:rPr>
          <w:rFonts w:ascii="標楷體" w:eastAsia="標楷體" w:hAnsi="標楷體" w:cs="DFKaiShu-SB-Estd-BF" w:hint="eastAsia"/>
          <w:bCs/>
          <w:color w:val="000000"/>
          <w:kern w:val="0"/>
          <w:szCs w:val="24"/>
          <w:lang w:eastAsia="zh-HK"/>
        </w:rPr>
        <w:t>00</w:t>
      </w:r>
      <w:r w:rsidRPr="004B6DA0">
        <w:rPr>
          <w:rFonts w:ascii="標楷體" w:eastAsia="標楷體" w:hAnsi="標楷體" w:cs="DFKaiShu-SB-Estd-BF"/>
          <w:bCs/>
          <w:color w:val="000000"/>
          <w:kern w:val="0"/>
          <w:szCs w:val="24"/>
          <w:lang w:eastAsia="zh-HK"/>
        </w:rPr>
        <w:t xml:space="preserve"> 分</w:t>
      </w:r>
    </w:p>
    <w:p w:rsidR="00050056" w:rsidRPr="004B6DA0" w:rsidRDefault="00050056" w:rsidP="00050056">
      <w:pPr>
        <w:wordWrap w:val="0"/>
        <w:autoSpaceDE w:val="0"/>
        <w:autoSpaceDN w:val="0"/>
        <w:adjustRightInd w:val="0"/>
        <w:snapToGrid w:val="0"/>
        <w:spacing w:line="360" w:lineRule="auto"/>
        <w:rPr>
          <w:rFonts w:ascii="標楷體" w:eastAsia="標楷體" w:hAnsi="標楷體" w:cs="DFKaiShu-SB-Estd-BF"/>
          <w:bCs/>
          <w:color w:val="000000"/>
          <w:kern w:val="0"/>
          <w:szCs w:val="24"/>
          <w:lang w:eastAsia="zh-HK"/>
        </w:rPr>
      </w:pPr>
      <w:r w:rsidRPr="004B6DA0">
        <w:rPr>
          <w:rFonts w:ascii="標楷體" w:eastAsia="標楷體" w:hAnsi="標楷體" w:cs="DFKaiShu-SB-Estd-BF" w:hint="eastAsia"/>
          <w:bCs/>
          <w:color w:val="000000"/>
          <w:kern w:val="0"/>
          <w:szCs w:val="24"/>
          <w:lang w:eastAsia="zh-HK"/>
        </w:rPr>
        <w:t>開標時間：11</w:t>
      </w:r>
      <w:r w:rsidR="00045804" w:rsidRPr="004B6DA0">
        <w:rPr>
          <w:rFonts w:ascii="標楷體" w:eastAsia="標楷體" w:hAnsi="標楷體" w:cs="DFKaiShu-SB-Estd-BF"/>
          <w:bCs/>
          <w:color w:val="000000"/>
          <w:kern w:val="0"/>
          <w:szCs w:val="24"/>
          <w:lang w:eastAsia="zh-HK"/>
        </w:rPr>
        <w:t>1</w:t>
      </w:r>
      <w:r w:rsidRPr="004B6DA0">
        <w:rPr>
          <w:rFonts w:ascii="標楷體" w:eastAsia="標楷體" w:hAnsi="標楷體" w:cs="DFKaiShu-SB-Estd-BF" w:hint="eastAsia"/>
          <w:bCs/>
          <w:color w:val="000000"/>
          <w:kern w:val="0"/>
          <w:szCs w:val="24"/>
          <w:lang w:eastAsia="zh-HK"/>
        </w:rPr>
        <w:t xml:space="preserve">年 </w:t>
      </w:r>
      <w:r w:rsidR="00045804" w:rsidRPr="004B6DA0">
        <w:rPr>
          <w:rFonts w:ascii="標楷體" w:eastAsia="標楷體" w:hAnsi="標楷體" w:cs="DFKaiShu-SB-Estd-BF"/>
          <w:bCs/>
          <w:color w:val="000000"/>
          <w:kern w:val="0"/>
          <w:szCs w:val="24"/>
          <w:lang w:eastAsia="zh-HK"/>
        </w:rPr>
        <w:t>8</w:t>
      </w:r>
      <w:r w:rsidRPr="004B6DA0">
        <w:rPr>
          <w:rFonts w:ascii="標楷體" w:eastAsia="標楷體" w:hAnsi="標楷體" w:cs="DFKaiShu-SB-Estd-BF"/>
          <w:bCs/>
          <w:color w:val="000000"/>
          <w:kern w:val="0"/>
          <w:szCs w:val="24"/>
          <w:lang w:eastAsia="zh-HK"/>
        </w:rPr>
        <w:t xml:space="preserve"> </w:t>
      </w:r>
      <w:r w:rsidRPr="004B6DA0">
        <w:rPr>
          <w:rFonts w:ascii="標楷體" w:eastAsia="標楷體" w:hAnsi="標楷體" w:cs="DFKaiShu-SB-Estd-BF" w:hint="eastAsia"/>
          <w:bCs/>
          <w:color w:val="000000"/>
          <w:kern w:val="0"/>
          <w:szCs w:val="24"/>
          <w:lang w:eastAsia="zh-HK"/>
        </w:rPr>
        <w:t xml:space="preserve">月 </w:t>
      </w:r>
      <w:r w:rsidR="00045804" w:rsidRPr="004B6DA0">
        <w:rPr>
          <w:rFonts w:ascii="標楷體" w:eastAsia="標楷體" w:hAnsi="標楷體" w:cs="DFKaiShu-SB-Estd-BF"/>
          <w:bCs/>
          <w:color w:val="000000"/>
          <w:kern w:val="0"/>
          <w:szCs w:val="24"/>
          <w:lang w:eastAsia="zh-HK"/>
        </w:rPr>
        <w:t>3</w:t>
      </w:r>
      <w:r w:rsidRPr="004B6DA0">
        <w:rPr>
          <w:rFonts w:ascii="標楷體" w:eastAsia="標楷體" w:hAnsi="標楷體" w:cs="DFKaiShu-SB-Estd-BF" w:hint="eastAsia"/>
          <w:bCs/>
          <w:color w:val="000000"/>
          <w:kern w:val="0"/>
          <w:szCs w:val="24"/>
          <w:lang w:eastAsia="zh-HK"/>
        </w:rPr>
        <w:t>1</w:t>
      </w:r>
      <w:r w:rsidRPr="004B6DA0">
        <w:rPr>
          <w:rFonts w:ascii="標楷體" w:eastAsia="標楷體" w:hAnsi="標楷體" w:cs="DFKaiShu-SB-Estd-BF"/>
          <w:bCs/>
          <w:color w:val="000000"/>
          <w:kern w:val="0"/>
          <w:szCs w:val="24"/>
          <w:lang w:eastAsia="zh-HK"/>
        </w:rPr>
        <w:t xml:space="preserve"> </w:t>
      </w:r>
      <w:r w:rsidRPr="004B6DA0">
        <w:rPr>
          <w:rFonts w:ascii="標楷體" w:eastAsia="標楷體" w:hAnsi="標楷體" w:cs="DFKaiShu-SB-Estd-BF" w:hint="eastAsia"/>
          <w:bCs/>
          <w:color w:val="000000"/>
          <w:kern w:val="0"/>
          <w:szCs w:val="24"/>
          <w:lang w:eastAsia="zh-HK"/>
        </w:rPr>
        <w:t>日 09</w:t>
      </w:r>
      <w:r w:rsidRPr="004B6DA0">
        <w:rPr>
          <w:rFonts w:ascii="標楷體" w:eastAsia="標楷體" w:hAnsi="標楷體" w:cs="DFKaiShu-SB-Estd-BF"/>
          <w:bCs/>
          <w:color w:val="000000"/>
          <w:kern w:val="0"/>
          <w:szCs w:val="24"/>
          <w:lang w:eastAsia="zh-HK"/>
        </w:rPr>
        <w:t xml:space="preserve"> </w:t>
      </w:r>
      <w:r w:rsidRPr="004B6DA0">
        <w:rPr>
          <w:rFonts w:ascii="標楷體" w:eastAsia="標楷體" w:hAnsi="標楷體" w:cs="DFKaiShu-SB-Estd-BF" w:hint="eastAsia"/>
          <w:bCs/>
          <w:color w:val="000000"/>
          <w:kern w:val="0"/>
          <w:szCs w:val="24"/>
          <w:lang w:eastAsia="zh-HK"/>
        </w:rPr>
        <w:t xml:space="preserve">時 </w:t>
      </w:r>
      <w:r w:rsidR="00045804" w:rsidRPr="004B6DA0">
        <w:rPr>
          <w:rFonts w:ascii="標楷體" w:eastAsia="標楷體" w:hAnsi="標楷體" w:cs="DFKaiShu-SB-Estd-BF"/>
          <w:bCs/>
          <w:color w:val="000000"/>
          <w:kern w:val="0"/>
          <w:szCs w:val="24"/>
          <w:lang w:eastAsia="zh-HK"/>
        </w:rPr>
        <w:t>3</w:t>
      </w:r>
      <w:r w:rsidRPr="004B6DA0">
        <w:rPr>
          <w:rFonts w:ascii="標楷體" w:eastAsia="標楷體" w:hAnsi="標楷體" w:cs="DFKaiShu-SB-Estd-BF" w:hint="eastAsia"/>
          <w:bCs/>
          <w:color w:val="000000"/>
          <w:kern w:val="0"/>
          <w:szCs w:val="24"/>
          <w:lang w:eastAsia="zh-HK"/>
        </w:rPr>
        <w:t>0</w:t>
      </w:r>
      <w:r w:rsidRPr="004B6DA0">
        <w:rPr>
          <w:rFonts w:ascii="標楷體" w:eastAsia="標楷體" w:hAnsi="標楷體" w:cs="DFKaiShu-SB-Estd-BF"/>
          <w:bCs/>
          <w:color w:val="000000"/>
          <w:kern w:val="0"/>
          <w:szCs w:val="24"/>
          <w:lang w:eastAsia="zh-HK"/>
        </w:rPr>
        <w:t xml:space="preserve"> </w:t>
      </w:r>
      <w:r w:rsidRPr="004B6DA0">
        <w:rPr>
          <w:rFonts w:ascii="標楷體" w:eastAsia="標楷體" w:hAnsi="標楷體" w:cs="DFKaiShu-SB-Estd-BF" w:hint="eastAsia"/>
          <w:bCs/>
          <w:color w:val="000000"/>
          <w:kern w:val="0"/>
          <w:szCs w:val="24"/>
          <w:lang w:eastAsia="zh-HK"/>
        </w:rPr>
        <w:t>分</w:t>
      </w:r>
    </w:p>
    <w:p w:rsidR="00050056" w:rsidRPr="004B6DA0" w:rsidRDefault="00050056" w:rsidP="00050056">
      <w:pPr>
        <w:wordWrap w:val="0"/>
        <w:autoSpaceDE w:val="0"/>
        <w:autoSpaceDN w:val="0"/>
        <w:adjustRightInd w:val="0"/>
        <w:snapToGrid w:val="0"/>
        <w:spacing w:line="360" w:lineRule="auto"/>
        <w:rPr>
          <w:rFonts w:ascii="標楷體" w:eastAsia="標楷體" w:hAnsi="標楷體" w:cs="DFKaiShu-SB-Estd-BF"/>
          <w:bCs/>
          <w:color w:val="000000"/>
          <w:kern w:val="0"/>
          <w:szCs w:val="24"/>
        </w:rPr>
      </w:pPr>
      <w:r w:rsidRPr="004B6DA0">
        <w:rPr>
          <w:rFonts w:ascii="標楷體" w:eastAsia="標楷體" w:hAnsi="標楷體" w:cs="DFKaiShu-SB-Estd-BF" w:hint="eastAsia"/>
          <w:bCs/>
          <w:color w:val="000000"/>
          <w:kern w:val="0"/>
          <w:szCs w:val="24"/>
          <w:lang w:eastAsia="zh-HK"/>
        </w:rPr>
        <w:t>開標地點：基隆市</w:t>
      </w:r>
      <w:r w:rsidR="00045804" w:rsidRPr="004B6DA0">
        <w:rPr>
          <w:rFonts w:ascii="標楷體" w:eastAsia="標楷體" w:hAnsi="標楷體" w:cs="DFKaiShu-SB-Estd-BF" w:hint="eastAsia"/>
          <w:bCs/>
          <w:color w:val="000000"/>
          <w:kern w:val="0"/>
          <w:szCs w:val="24"/>
          <w:lang w:eastAsia="zh-HK"/>
        </w:rPr>
        <w:t>中山區德和國民小學會議室</w:t>
      </w:r>
      <w:bookmarkStart w:id="0" w:name="_GoBack"/>
      <w:bookmarkEnd w:id="0"/>
    </w:p>
    <w:p w:rsidR="003561EC" w:rsidRPr="004B6DA0" w:rsidRDefault="003561EC" w:rsidP="003561EC">
      <w:pPr>
        <w:snapToGrid w:val="0"/>
        <w:spacing w:line="360" w:lineRule="auto"/>
        <w:jc w:val="both"/>
        <w:rPr>
          <w:rFonts w:ascii="標楷體" w:eastAsia="標楷體" w:hAnsi="標楷體" w:cs="Times New Roman"/>
          <w:color w:val="000000"/>
          <w:szCs w:val="24"/>
        </w:rPr>
      </w:pPr>
      <w:r w:rsidRPr="004B6DA0">
        <w:rPr>
          <w:rFonts w:ascii="標楷體" w:eastAsia="標楷體" w:hAnsi="標楷體" w:cs="Times New Roman" w:hint="eastAsia"/>
          <w:bCs/>
          <w:color w:val="000000"/>
          <w:szCs w:val="24"/>
        </w:rPr>
        <w:t>投標資格：</w:t>
      </w:r>
    </w:p>
    <w:p w:rsidR="00045804" w:rsidRPr="00045804" w:rsidRDefault="00045804" w:rsidP="00045804">
      <w:pPr>
        <w:wordWrap w:val="0"/>
        <w:autoSpaceDE w:val="0"/>
        <w:autoSpaceDN w:val="0"/>
        <w:adjustRightInd w:val="0"/>
        <w:snapToGrid w:val="0"/>
        <w:spacing w:line="360" w:lineRule="auto"/>
        <w:ind w:leftChars="110" w:left="516" w:hangingChars="105" w:hanging="252"/>
        <w:rPr>
          <w:rFonts w:ascii="標楷體" w:eastAsia="標楷體" w:hAnsi="標楷體" w:cs="Times New Roman" w:hint="eastAsia"/>
          <w:bCs/>
          <w:color w:val="000000"/>
          <w:szCs w:val="24"/>
        </w:rPr>
      </w:pPr>
      <w:r w:rsidRPr="00045804">
        <w:rPr>
          <w:rFonts w:ascii="標楷體" w:eastAsia="標楷體" w:hAnsi="標楷體" w:cs="Times New Roman" w:hint="eastAsia"/>
          <w:bCs/>
          <w:color w:val="000000"/>
          <w:szCs w:val="24"/>
        </w:rPr>
        <w:t>（一）須為依法登記有案之公司且實收資本額達新臺幣五千萬元以上，且營業項目登記需有乙級以上電器承裝業（E601010）或能源技術服務業（IG03010）或再生能源自用發電設備業（D101060）至少包含一項。</w:t>
      </w:r>
    </w:p>
    <w:p w:rsidR="00045804" w:rsidRPr="00045804" w:rsidRDefault="00045804" w:rsidP="00045804">
      <w:pPr>
        <w:wordWrap w:val="0"/>
        <w:autoSpaceDE w:val="0"/>
        <w:autoSpaceDN w:val="0"/>
        <w:adjustRightInd w:val="0"/>
        <w:snapToGrid w:val="0"/>
        <w:spacing w:line="360" w:lineRule="auto"/>
        <w:ind w:leftChars="110" w:left="516" w:hangingChars="105" w:hanging="252"/>
        <w:rPr>
          <w:rFonts w:ascii="標楷體" w:eastAsia="標楷體" w:hAnsi="標楷體" w:cs="Times New Roman" w:hint="eastAsia"/>
          <w:bCs/>
          <w:color w:val="000000"/>
          <w:szCs w:val="24"/>
        </w:rPr>
      </w:pPr>
      <w:r w:rsidRPr="00045804">
        <w:rPr>
          <w:rFonts w:ascii="標楷體" w:eastAsia="標楷體" w:hAnsi="標楷體" w:cs="Times New Roman" w:hint="eastAsia"/>
          <w:bCs/>
          <w:color w:val="000000"/>
          <w:szCs w:val="24"/>
        </w:rPr>
        <w:t>（二）擁有正式躉售再生能源電能予台灣電力股份有限公司或國外持有之太陽光電發電設備實績累積需達 625 峰瓩（kWp）以上。應提供台灣電力股份有限公司或國外再生能源躉購契約書頁面影本等相關證明文件。</w:t>
      </w:r>
    </w:p>
    <w:p w:rsidR="00045804" w:rsidRPr="00045804" w:rsidRDefault="00045804" w:rsidP="00045804">
      <w:pPr>
        <w:wordWrap w:val="0"/>
        <w:autoSpaceDE w:val="0"/>
        <w:autoSpaceDN w:val="0"/>
        <w:adjustRightInd w:val="0"/>
        <w:snapToGrid w:val="0"/>
        <w:spacing w:line="360" w:lineRule="auto"/>
        <w:ind w:leftChars="110" w:left="516" w:hangingChars="105" w:hanging="252"/>
        <w:rPr>
          <w:rFonts w:ascii="標楷體" w:eastAsia="標楷體" w:hAnsi="標楷體" w:cs="Times New Roman" w:hint="eastAsia"/>
          <w:bCs/>
          <w:color w:val="000000"/>
          <w:szCs w:val="24"/>
        </w:rPr>
      </w:pPr>
      <w:r w:rsidRPr="00045804">
        <w:rPr>
          <w:rFonts w:ascii="標楷體" w:eastAsia="標楷體" w:hAnsi="標楷體" w:cs="Times New Roman" w:hint="eastAsia"/>
          <w:bCs/>
          <w:color w:val="000000"/>
          <w:szCs w:val="24"/>
        </w:rPr>
        <w:t>（三）本案不允許共同投標。</w:t>
      </w:r>
    </w:p>
    <w:p w:rsidR="00045804" w:rsidRPr="00045804" w:rsidRDefault="00045804" w:rsidP="00045804">
      <w:pPr>
        <w:wordWrap w:val="0"/>
        <w:autoSpaceDE w:val="0"/>
        <w:autoSpaceDN w:val="0"/>
        <w:adjustRightInd w:val="0"/>
        <w:snapToGrid w:val="0"/>
        <w:spacing w:line="360" w:lineRule="auto"/>
        <w:ind w:leftChars="110" w:left="516" w:hangingChars="105" w:hanging="252"/>
        <w:rPr>
          <w:rFonts w:ascii="標楷體" w:eastAsia="標楷體" w:hAnsi="標楷體" w:cs="Times New Roman" w:hint="eastAsia"/>
          <w:bCs/>
          <w:color w:val="000000"/>
          <w:szCs w:val="24"/>
        </w:rPr>
      </w:pPr>
      <w:r w:rsidRPr="00045804">
        <w:rPr>
          <w:rFonts w:ascii="標楷體" w:eastAsia="標楷體" w:hAnsi="標楷體" w:cs="Times New Roman" w:hint="eastAsia"/>
          <w:bCs/>
          <w:color w:val="000000"/>
          <w:szCs w:val="24"/>
        </w:rPr>
        <w:t>（四）外國公司參加投標，應受土地法第十七條、第十八條及第二十四條之限制。</w:t>
      </w:r>
    </w:p>
    <w:p w:rsidR="00045804" w:rsidRPr="00045804" w:rsidRDefault="00045804" w:rsidP="00045804">
      <w:pPr>
        <w:wordWrap w:val="0"/>
        <w:autoSpaceDE w:val="0"/>
        <w:autoSpaceDN w:val="0"/>
        <w:adjustRightInd w:val="0"/>
        <w:snapToGrid w:val="0"/>
        <w:spacing w:line="360" w:lineRule="auto"/>
        <w:ind w:leftChars="110" w:left="516" w:hangingChars="105" w:hanging="252"/>
        <w:rPr>
          <w:rFonts w:ascii="標楷體" w:eastAsia="標楷體" w:hAnsi="標楷體" w:cs="Times New Roman" w:hint="eastAsia"/>
          <w:bCs/>
          <w:color w:val="000000"/>
          <w:szCs w:val="24"/>
        </w:rPr>
      </w:pPr>
      <w:r w:rsidRPr="00045804">
        <w:rPr>
          <w:rFonts w:ascii="標楷體" w:eastAsia="標楷體" w:hAnsi="標楷體" w:cs="Times New Roman" w:hint="eastAsia"/>
          <w:bCs/>
          <w:color w:val="000000"/>
          <w:szCs w:val="24"/>
        </w:rPr>
        <w:t>（五）大陸地區之公司或其於第三地區投資之公司參加投標，應受臺灣地區與大陸地區人民關係條例第六十九條之限制。</w:t>
      </w:r>
    </w:p>
    <w:p w:rsidR="00045804" w:rsidRPr="00045804" w:rsidRDefault="00045804" w:rsidP="00045804">
      <w:pPr>
        <w:wordWrap w:val="0"/>
        <w:autoSpaceDE w:val="0"/>
        <w:autoSpaceDN w:val="0"/>
        <w:adjustRightInd w:val="0"/>
        <w:snapToGrid w:val="0"/>
        <w:spacing w:line="360" w:lineRule="auto"/>
        <w:ind w:leftChars="110" w:left="516" w:hangingChars="105" w:hanging="252"/>
        <w:rPr>
          <w:rFonts w:ascii="標楷體" w:eastAsia="標楷體" w:hAnsi="標楷體" w:cs="Times New Roman" w:hint="eastAsia"/>
          <w:bCs/>
          <w:color w:val="000000"/>
          <w:szCs w:val="24"/>
        </w:rPr>
      </w:pPr>
      <w:r w:rsidRPr="00045804">
        <w:rPr>
          <w:rFonts w:ascii="標楷體" w:eastAsia="標楷體" w:hAnsi="標楷體" w:cs="Times New Roman" w:hint="eastAsia"/>
          <w:bCs/>
          <w:color w:val="000000"/>
          <w:szCs w:val="24"/>
        </w:rPr>
        <w:t>（六）不得參加投標或作為決標對象或分包廠商之限制：經參照政府採購法（以下簡稱採購法）第一百零二條第三項規定刊登於政府採購公報之廠商，於下列期間內，不得參加投標或作為決標對象或分包廠商：</w:t>
      </w:r>
    </w:p>
    <w:p w:rsidR="00045804" w:rsidRPr="00045804" w:rsidRDefault="00045804" w:rsidP="00045804">
      <w:pPr>
        <w:wordWrap w:val="0"/>
        <w:autoSpaceDE w:val="0"/>
        <w:autoSpaceDN w:val="0"/>
        <w:adjustRightInd w:val="0"/>
        <w:snapToGrid w:val="0"/>
        <w:spacing w:line="360" w:lineRule="auto"/>
        <w:ind w:leftChars="110" w:left="516" w:hangingChars="105" w:hanging="252"/>
        <w:rPr>
          <w:rFonts w:ascii="標楷體" w:eastAsia="標楷體" w:hAnsi="標楷體" w:cs="Times New Roman" w:hint="eastAsia"/>
          <w:bCs/>
          <w:color w:val="000000"/>
          <w:szCs w:val="24"/>
        </w:rPr>
      </w:pPr>
      <w:r w:rsidRPr="00045804">
        <w:rPr>
          <w:rFonts w:ascii="標楷體" w:eastAsia="標楷體" w:hAnsi="標楷體" w:cs="Times New Roman" w:hint="eastAsia"/>
          <w:bCs/>
          <w:color w:val="000000"/>
          <w:szCs w:val="24"/>
        </w:rPr>
        <w:t>1.</w:t>
      </w:r>
      <w:r w:rsidRPr="00045804">
        <w:rPr>
          <w:rFonts w:ascii="標楷體" w:eastAsia="標楷體" w:hAnsi="標楷體" w:cs="Times New Roman" w:hint="eastAsia"/>
          <w:bCs/>
          <w:color w:val="000000"/>
          <w:szCs w:val="24"/>
        </w:rPr>
        <w:tab/>
        <w:t>有第101第1項第1款至第5款情形或第6款判處有期徒刑者，自刊登之次日起三年。但經判決撤銷原處分或無罪確定者，應註銷之。</w:t>
      </w:r>
    </w:p>
    <w:p w:rsidR="00045804" w:rsidRPr="00045804" w:rsidRDefault="00045804" w:rsidP="00045804">
      <w:pPr>
        <w:wordWrap w:val="0"/>
        <w:autoSpaceDE w:val="0"/>
        <w:autoSpaceDN w:val="0"/>
        <w:adjustRightInd w:val="0"/>
        <w:snapToGrid w:val="0"/>
        <w:spacing w:line="360" w:lineRule="auto"/>
        <w:ind w:leftChars="110" w:left="516" w:hangingChars="105" w:hanging="252"/>
        <w:rPr>
          <w:rFonts w:ascii="標楷體" w:eastAsia="標楷體" w:hAnsi="標楷體" w:cs="Times New Roman" w:hint="eastAsia"/>
          <w:bCs/>
          <w:color w:val="000000"/>
          <w:szCs w:val="24"/>
        </w:rPr>
      </w:pPr>
      <w:r w:rsidRPr="00045804">
        <w:rPr>
          <w:rFonts w:ascii="標楷體" w:eastAsia="標楷體" w:hAnsi="標楷體" w:cs="Times New Roman" w:hint="eastAsia"/>
          <w:bCs/>
          <w:color w:val="000000"/>
          <w:szCs w:val="24"/>
        </w:rPr>
        <w:t>2.</w:t>
      </w:r>
      <w:r w:rsidRPr="00045804">
        <w:rPr>
          <w:rFonts w:ascii="標楷體" w:eastAsia="標楷體" w:hAnsi="標楷體" w:cs="Times New Roman" w:hint="eastAsia"/>
          <w:bCs/>
          <w:color w:val="000000"/>
          <w:szCs w:val="24"/>
        </w:rPr>
        <w:tab/>
        <w:t>有第101第1項第7款至第14款情形或第6款判處拘役、罰金或緩刑者，自刊登之次日起一年。但經判決撤銷原處分或無罪確定者，應註銷之。</w:t>
      </w:r>
    </w:p>
    <w:p w:rsidR="00211F78" w:rsidRPr="00050056" w:rsidRDefault="00045804" w:rsidP="00045804">
      <w:pPr>
        <w:wordWrap w:val="0"/>
        <w:autoSpaceDE w:val="0"/>
        <w:autoSpaceDN w:val="0"/>
        <w:adjustRightInd w:val="0"/>
        <w:snapToGrid w:val="0"/>
        <w:spacing w:line="360" w:lineRule="auto"/>
        <w:ind w:leftChars="110" w:left="516" w:hangingChars="105" w:hanging="252"/>
        <w:rPr>
          <w:rFonts w:ascii="標楷體" w:eastAsia="標楷體" w:hAnsi="標楷體" w:cs="DFKaiShu-SB-Estd-BF"/>
          <w:b/>
          <w:bCs/>
          <w:color w:val="000000"/>
          <w:kern w:val="0"/>
          <w:szCs w:val="24"/>
          <w:lang w:eastAsia="zh-HK"/>
        </w:rPr>
      </w:pPr>
      <w:r w:rsidRPr="00045804">
        <w:rPr>
          <w:rFonts w:ascii="標楷體" w:eastAsia="標楷體" w:hAnsi="標楷體" w:cs="Times New Roman" w:hint="eastAsia"/>
          <w:bCs/>
          <w:color w:val="000000"/>
          <w:szCs w:val="24"/>
        </w:rPr>
        <w:t>（七）開標前與管理機關有法律糾紛或承辦管理機關其他業務拖欠費用或承租標的物尚未繳清應付租金、違約金或其他原契約所約定應由承租廠商支付之費用者，不得參與投標，受主管機關停業處分期限未滿者亦同。</w:t>
      </w:r>
    </w:p>
    <w:p w:rsidR="003561EC" w:rsidRPr="003561EC" w:rsidRDefault="003561EC" w:rsidP="003561EC">
      <w:pPr>
        <w:kinsoku w:val="0"/>
        <w:overflowPunct w:val="0"/>
        <w:snapToGrid w:val="0"/>
        <w:spacing w:line="360" w:lineRule="auto"/>
        <w:jc w:val="both"/>
        <w:rPr>
          <w:rFonts w:ascii="標楷體" w:eastAsia="標楷體" w:hAnsi="標楷體" w:cs="Times New Roman"/>
          <w:b/>
          <w:bCs/>
          <w:color w:val="000000"/>
          <w:szCs w:val="24"/>
        </w:rPr>
      </w:pPr>
      <w:r w:rsidRPr="003561EC">
        <w:rPr>
          <w:rFonts w:ascii="標楷體" w:eastAsia="標楷體" w:hAnsi="標楷體" w:cs="Times New Roman" w:hint="eastAsia"/>
          <w:b/>
          <w:bCs/>
          <w:color w:val="000000"/>
          <w:szCs w:val="24"/>
        </w:rPr>
        <w:t>領標方式</w:t>
      </w:r>
      <w:r>
        <w:rPr>
          <w:rFonts w:ascii="標楷體" w:eastAsia="標楷體" w:hAnsi="標楷體" w:cs="Times New Roman" w:hint="eastAsia"/>
          <w:b/>
          <w:bCs/>
          <w:color w:val="000000"/>
          <w:szCs w:val="24"/>
        </w:rPr>
        <w:t>：</w:t>
      </w:r>
    </w:p>
    <w:p w:rsidR="003561EC" w:rsidRPr="00593416" w:rsidRDefault="003561EC" w:rsidP="003561EC">
      <w:pPr>
        <w:autoSpaceDE w:val="0"/>
        <w:autoSpaceDN w:val="0"/>
        <w:adjustRightInd w:val="0"/>
        <w:ind w:leftChars="105" w:left="490" w:rightChars="-201" w:right="-482" w:hangingChars="99" w:hanging="238"/>
        <w:rPr>
          <w:rFonts w:ascii="標楷體" w:eastAsia="標楷體" w:hAnsi="標楷體" w:cs="微軟正黑體"/>
          <w:kern w:val="0"/>
          <w:sz w:val="28"/>
          <w:szCs w:val="28"/>
        </w:rPr>
      </w:pPr>
      <w:r w:rsidRPr="00842CAB">
        <w:rPr>
          <w:rFonts w:ascii="標楷體" w:eastAsia="標楷體" w:hAnsi="標楷體" w:hint="eastAsia"/>
          <w:color w:val="000000" w:themeColor="text1"/>
        </w:rPr>
        <w:t>1.基隆市政府教育處網站/處務公告</w:t>
      </w:r>
      <w:r>
        <w:rPr>
          <w:rFonts w:ascii="標楷體" w:eastAsia="標楷體" w:hAnsi="標楷體" w:cs="微軟正黑體" w:hint="eastAsia"/>
          <w:kern w:val="0"/>
          <w:sz w:val="28"/>
          <w:szCs w:val="28"/>
        </w:rPr>
        <w:t>。</w:t>
      </w:r>
    </w:p>
    <w:p w:rsidR="003561EC" w:rsidRPr="00842CAB" w:rsidRDefault="003561EC" w:rsidP="003561EC">
      <w:pPr>
        <w:kinsoku w:val="0"/>
        <w:overflowPunct w:val="0"/>
        <w:snapToGrid w:val="0"/>
        <w:spacing w:line="360" w:lineRule="auto"/>
        <w:ind w:leftChars="105" w:left="490" w:hangingChars="99" w:hanging="238"/>
        <w:jc w:val="both"/>
        <w:rPr>
          <w:rFonts w:ascii="標楷體" w:eastAsia="標楷體" w:hAnsi="標楷體"/>
          <w:color w:val="000000" w:themeColor="text1"/>
        </w:rPr>
      </w:pPr>
      <w:r w:rsidRPr="00842CAB">
        <w:rPr>
          <w:rFonts w:ascii="標楷體" w:eastAsia="標楷體" w:hAnsi="標楷體" w:hint="eastAsia"/>
          <w:color w:val="000000" w:themeColor="text1"/>
        </w:rPr>
        <w:t>2.基隆市</w:t>
      </w:r>
      <w:r w:rsidR="00045804">
        <w:rPr>
          <w:rFonts w:ascii="標楷體" w:eastAsia="標楷體" w:hAnsi="標楷體" w:hint="eastAsia"/>
          <w:color w:val="000000" w:themeColor="text1"/>
          <w:lang w:eastAsia="zh-HK"/>
        </w:rPr>
        <w:t>中山區德和國民小學</w:t>
      </w:r>
      <w:r w:rsidRPr="00842CAB">
        <w:rPr>
          <w:rFonts w:ascii="標楷體" w:eastAsia="標楷體" w:hAnsi="標楷體" w:hint="eastAsia"/>
          <w:color w:val="000000" w:themeColor="text1"/>
        </w:rPr>
        <w:t>網站/最新消息</w:t>
      </w:r>
      <w:r>
        <w:rPr>
          <w:rFonts w:ascii="標楷體" w:eastAsia="標楷體" w:hAnsi="標楷體" w:cs="微軟正黑體" w:hint="eastAsia"/>
          <w:kern w:val="0"/>
          <w:sz w:val="28"/>
          <w:szCs w:val="28"/>
        </w:rPr>
        <w:t>。</w:t>
      </w:r>
    </w:p>
    <w:p w:rsidR="003561EC" w:rsidRPr="00842CAB" w:rsidRDefault="003561EC" w:rsidP="003561EC">
      <w:pPr>
        <w:kinsoku w:val="0"/>
        <w:overflowPunct w:val="0"/>
        <w:snapToGrid w:val="0"/>
        <w:spacing w:line="360" w:lineRule="auto"/>
        <w:ind w:leftChars="105" w:left="490" w:hangingChars="99" w:hanging="238"/>
        <w:jc w:val="both"/>
        <w:rPr>
          <w:rFonts w:ascii="標楷體" w:eastAsia="標楷體" w:hAnsi="標楷體"/>
          <w:color w:val="000000" w:themeColor="text1"/>
        </w:rPr>
      </w:pPr>
      <w:r w:rsidRPr="00842CAB">
        <w:rPr>
          <w:rFonts w:ascii="標楷體" w:eastAsia="標楷體" w:hAnsi="標楷體" w:hint="eastAsia"/>
          <w:color w:val="000000" w:themeColor="text1"/>
        </w:rPr>
        <w:t>3.</w:t>
      </w:r>
      <w:r w:rsidRPr="00842CAB">
        <w:rPr>
          <w:rFonts w:ascii="標楷體" w:eastAsia="標楷體" w:hAnsi="標楷體" w:hint="eastAsia"/>
          <w:b/>
          <w:color w:val="000000" w:themeColor="text1"/>
        </w:rPr>
        <w:t>本案不提供現場領標</w:t>
      </w:r>
      <w:r w:rsidRPr="00842CAB">
        <w:rPr>
          <w:rFonts w:ascii="標楷體" w:eastAsia="標楷體" w:hAnsi="標楷體" w:hint="eastAsia"/>
          <w:color w:val="000000" w:themeColor="text1"/>
        </w:rPr>
        <w:t>。</w:t>
      </w:r>
    </w:p>
    <w:p w:rsidR="00F40FD8" w:rsidRPr="00F40FD8" w:rsidRDefault="00F40FD8" w:rsidP="00F40FD8">
      <w:pPr>
        <w:pStyle w:val="Default"/>
        <w:rPr>
          <w:rFonts w:ascii="標楷體" w:eastAsia="標楷體" w:hAnsi="標楷體" w:cs="Times New Roman"/>
          <w:b/>
          <w:bCs/>
          <w:kern w:val="2"/>
        </w:rPr>
      </w:pPr>
      <w:r w:rsidRPr="00F40FD8">
        <w:rPr>
          <w:rFonts w:ascii="標楷體" w:eastAsia="標楷體" w:hAnsi="標楷體" w:cs="Times New Roman" w:hint="eastAsia"/>
          <w:b/>
          <w:bCs/>
          <w:kern w:val="2"/>
        </w:rPr>
        <w:t>招標文件售價及付款方式</w:t>
      </w:r>
      <w:r>
        <w:rPr>
          <w:rFonts w:ascii="標楷體" w:eastAsia="標楷體" w:hAnsi="標楷體" w:cs="Times New Roman" w:hint="eastAsia"/>
          <w:b/>
          <w:bCs/>
          <w:kern w:val="2"/>
        </w:rPr>
        <w:t>：</w:t>
      </w:r>
      <w:r w:rsidR="00CE41A5">
        <w:rPr>
          <w:rFonts w:ascii="標楷體" w:eastAsia="標楷體" w:hAnsi="標楷體" w:cs="Times New Roman" w:hint="eastAsia"/>
          <w:b/>
          <w:bCs/>
          <w:kern w:val="2"/>
        </w:rPr>
        <w:t>免付費</w:t>
      </w:r>
    </w:p>
    <w:p w:rsidR="00F40FD8" w:rsidRPr="00F40FD8" w:rsidRDefault="00F40FD8" w:rsidP="00F40FD8">
      <w:pPr>
        <w:pStyle w:val="Default"/>
        <w:ind w:left="2143" w:hangingChars="892" w:hanging="2143"/>
        <w:rPr>
          <w:rFonts w:ascii="標楷體" w:eastAsia="標楷體" w:hAnsi="標楷體" w:cstheme="minorBidi"/>
          <w:color w:val="000000" w:themeColor="text1"/>
          <w:kern w:val="2"/>
          <w:szCs w:val="22"/>
        </w:rPr>
      </w:pPr>
      <w:r w:rsidRPr="00F40FD8">
        <w:rPr>
          <w:rFonts w:ascii="標楷體" w:eastAsia="標楷體" w:hAnsi="標楷體" w:cs="Times New Roman" w:hint="eastAsia"/>
          <w:b/>
          <w:bCs/>
          <w:kern w:val="2"/>
        </w:rPr>
        <w:t>收受投標文件地點</w:t>
      </w:r>
      <w:r>
        <w:rPr>
          <w:rFonts w:ascii="標楷體" w:eastAsia="標楷體" w:hAnsi="標楷體" w:cs="Times New Roman" w:hint="eastAsia"/>
          <w:b/>
          <w:bCs/>
          <w:kern w:val="2"/>
        </w:rPr>
        <w:t>：</w:t>
      </w:r>
      <w:r w:rsidRPr="00F40FD8">
        <w:rPr>
          <w:rFonts w:ascii="標楷體" w:eastAsia="標楷體" w:hAnsi="標楷體" w:cstheme="minorBidi" w:hint="eastAsia"/>
          <w:color w:val="000000" w:themeColor="text1"/>
          <w:kern w:val="2"/>
          <w:szCs w:val="22"/>
        </w:rPr>
        <w:t>截止投標期限前，以掛號郵遞或專人送達基隆市</w:t>
      </w:r>
      <w:r w:rsidR="00045804">
        <w:rPr>
          <w:rFonts w:ascii="標楷體" w:eastAsia="標楷體" w:hAnsi="標楷體" w:cstheme="minorBidi" w:hint="eastAsia"/>
          <w:color w:val="000000" w:themeColor="text1"/>
          <w:kern w:val="2"/>
          <w:szCs w:val="22"/>
          <w:lang w:eastAsia="zh-HK"/>
        </w:rPr>
        <w:t>中山區德和國民小學</w:t>
      </w:r>
      <w:r w:rsidRPr="00F40FD8">
        <w:rPr>
          <w:rFonts w:ascii="標楷體" w:eastAsia="標楷體" w:hAnsi="標楷體" w:cstheme="minorBidi" w:hint="eastAsia"/>
          <w:color w:val="000000" w:themeColor="text1"/>
          <w:kern w:val="2"/>
          <w:szCs w:val="22"/>
        </w:rPr>
        <w:t>總務處</w:t>
      </w:r>
      <w:r w:rsidRPr="00F40FD8">
        <w:rPr>
          <w:rFonts w:ascii="標楷體" w:eastAsia="標楷體" w:hAnsi="標楷體" w:cstheme="minorBidi"/>
          <w:color w:val="000000" w:themeColor="text1"/>
          <w:kern w:val="2"/>
          <w:szCs w:val="22"/>
        </w:rPr>
        <w:t>(</w:t>
      </w:r>
      <w:r w:rsidRPr="00F40FD8">
        <w:rPr>
          <w:rFonts w:ascii="標楷體" w:eastAsia="標楷體" w:hAnsi="標楷體" w:cstheme="minorBidi" w:hint="eastAsia"/>
          <w:color w:val="000000" w:themeColor="text1"/>
          <w:kern w:val="2"/>
          <w:szCs w:val="22"/>
        </w:rPr>
        <w:t>基隆市中</w:t>
      </w:r>
      <w:r w:rsidR="00045804">
        <w:rPr>
          <w:rFonts w:ascii="標楷體" w:eastAsia="標楷體" w:hAnsi="標楷體" w:cstheme="minorBidi" w:hint="eastAsia"/>
          <w:color w:val="000000" w:themeColor="text1"/>
          <w:kern w:val="2"/>
          <w:szCs w:val="22"/>
          <w:lang w:eastAsia="zh-HK"/>
        </w:rPr>
        <w:t>山</w:t>
      </w:r>
      <w:r w:rsidRPr="00F40FD8">
        <w:rPr>
          <w:rFonts w:ascii="標楷體" w:eastAsia="標楷體" w:hAnsi="標楷體" w:cstheme="minorBidi" w:hint="eastAsia"/>
          <w:color w:val="000000" w:themeColor="text1"/>
          <w:kern w:val="2"/>
          <w:szCs w:val="22"/>
        </w:rPr>
        <w:t>區</w:t>
      </w:r>
      <w:r w:rsidR="00045804">
        <w:rPr>
          <w:rFonts w:ascii="標楷體" w:eastAsia="標楷體" w:hAnsi="標楷體" w:cstheme="minorBidi" w:hint="eastAsia"/>
          <w:color w:val="000000" w:themeColor="text1"/>
          <w:kern w:val="2"/>
          <w:szCs w:val="22"/>
          <w:lang w:eastAsia="zh-HK"/>
        </w:rPr>
        <w:t>文化路</w:t>
      </w:r>
      <w:r w:rsidR="00045804">
        <w:rPr>
          <w:rFonts w:ascii="標楷體" w:eastAsia="標楷體" w:hAnsi="標楷體" w:cstheme="minorBidi" w:hint="eastAsia"/>
          <w:color w:val="000000" w:themeColor="text1"/>
          <w:kern w:val="2"/>
          <w:szCs w:val="22"/>
        </w:rPr>
        <w:t>164</w:t>
      </w:r>
      <w:r w:rsidRPr="00F40FD8">
        <w:rPr>
          <w:rFonts w:ascii="標楷體" w:eastAsia="標楷體" w:hAnsi="標楷體" w:cstheme="minorBidi" w:hint="eastAsia"/>
          <w:color w:val="000000" w:themeColor="text1"/>
          <w:kern w:val="2"/>
          <w:szCs w:val="22"/>
        </w:rPr>
        <w:t>號</w:t>
      </w:r>
      <w:r w:rsidRPr="00F40FD8">
        <w:rPr>
          <w:rFonts w:ascii="標楷體" w:eastAsia="標楷體" w:hAnsi="標楷體" w:cstheme="minorBidi"/>
          <w:color w:val="000000" w:themeColor="text1"/>
          <w:kern w:val="2"/>
          <w:szCs w:val="22"/>
        </w:rPr>
        <w:t>)</w:t>
      </w:r>
      <w:r w:rsidRPr="00F40FD8">
        <w:rPr>
          <w:rFonts w:ascii="標楷體" w:eastAsia="標楷體" w:hAnsi="標楷體" w:cstheme="minorBidi" w:hint="eastAsia"/>
          <w:color w:val="000000" w:themeColor="text1"/>
          <w:kern w:val="2"/>
          <w:szCs w:val="22"/>
        </w:rPr>
        <w:t>收</w:t>
      </w:r>
    </w:p>
    <w:p w:rsidR="00F40FD8" w:rsidRPr="004B6DA0" w:rsidRDefault="00CE41A5" w:rsidP="00F40FD8">
      <w:pPr>
        <w:pStyle w:val="Default"/>
        <w:rPr>
          <w:rFonts w:cstheme="minorBidi"/>
          <w:color w:val="auto"/>
        </w:rPr>
      </w:pPr>
      <w:r w:rsidRPr="004B6DA0">
        <w:rPr>
          <w:rFonts w:ascii="標楷體" w:eastAsia="標楷體" w:hAnsi="標楷體" w:cs="微軟正黑體" w:hint="eastAsia"/>
          <w:b/>
        </w:rPr>
        <w:t>押標金：</w:t>
      </w:r>
      <w:r w:rsidRPr="004B6DA0">
        <w:rPr>
          <w:rFonts w:ascii="標楷體" w:eastAsia="標楷體" w:hAnsi="標楷體" w:cs="微軟正黑體" w:hint="eastAsia"/>
        </w:rPr>
        <w:t>新</w:t>
      </w:r>
      <w:r w:rsidR="004B6DA0">
        <w:rPr>
          <w:rFonts w:ascii="標楷體" w:eastAsia="標楷體" w:hAnsi="標楷體" w:cs="微軟正黑體" w:hint="eastAsia"/>
          <w:lang w:eastAsia="zh-HK"/>
        </w:rPr>
        <w:t>臺</w:t>
      </w:r>
      <w:r w:rsidRPr="004B6DA0">
        <w:rPr>
          <w:rFonts w:ascii="標楷體" w:eastAsia="標楷體" w:hAnsi="標楷體" w:cs="微軟正黑體" w:hint="eastAsia"/>
        </w:rPr>
        <w:t>幣100萬元</w:t>
      </w:r>
    </w:p>
    <w:p w:rsidR="004B6DA0" w:rsidRDefault="00CE41A5" w:rsidP="00F40FD8">
      <w:pPr>
        <w:pStyle w:val="Default"/>
        <w:rPr>
          <w:rFonts w:ascii="標楷體" w:eastAsia="標楷體" w:hAnsi="標楷體" w:cs="微軟正黑體"/>
          <w:lang w:eastAsia="zh-HK"/>
        </w:rPr>
      </w:pPr>
      <w:r w:rsidRPr="004B6DA0">
        <w:rPr>
          <w:rFonts w:ascii="標楷體" w:eastAsia="標楷體" w:hAnsi="標楷體" w:cs="微軟正黑體" w:hint="eastAsia"/>
          <w:b/>
        </w:rPr>
        <w:t>出租標的所在地：</w:t>
      </w:r>
      <w:bookmarkStart w:id="1" w:name="_Hlk66792229"/>
      <w:r w:rsidR="004B6DA0" w:rsidRPr="004B6DA0">
        <w:rPr>
          <w:rFonts w:ascii="標楷體" w:eastAsia="標楷體" w:hAnsi="標楷體" w:cs="微軟正黑體" w:hint="eastAsia"/>
          <w:lang w:eastAsia="zh-HK"/>
        </w:rPr>
        <w:t>基隆市立暖暖高級中學</w:t>
      </w:r>
      <w:r w:rsidR="004B6DA0" w:rsidRPr="004B6DA0">
        <w:rPr>
          <w:rFonts w:ascii="標楷體" w:eastAsia="標楷體" w:hAnsi="標楷體" w:cs="微軟正黑體" w:hint="eastAsia"/>
        </w:rPr>
        <w:t>、</w:t>
      </w:r>
      <w:bookmarkEnd w:id="1"/>
      <w:r w:rsidR="004B6DA0">
        <w:rPr>
          <w:rFonts w:ascii="標楷體" w:eastAsia="標楷體" w:hAnsi="標楷體" w:cs="微軟正黑體" w:hint="eastAsia"/>
          <w:lang w:eastAsia="zh-HK"/>
        </w:rPr>
        <w:t>基隆市立正濱國民中學</w:t>
      </w:r>
      <w:r w:rsidR="004B6DA0">
        <w:rPr>
          <w:rFonts w:ascii="標楷體" w:eastAsia="標楷體" w:hAnsi="標楷體" w:cs="微軟正黑體" w:hint="eastAsia"/>
        </w:rPr>
        <w:t>、</w:t>
      </w:r>
      <w:r w:rsidR="004B6DA0">
        <w:rPr>
          <w:rFonts w:ascii="標楷體" w:eastAsia="標楷體" w:hAnsi="標楷體" w:cs="微軟正黑體" w:hint="eastAsia"/>
          <w:lang w:eastAsia="zh-HK"/>
        </w:rPr>
        <w:t>基隆市中</w:t>
      </w:r>
    </w:p>
    <w:p w:rsidR="004B6DA0" w:rsidRDefault="004B6DA0" w:rsidP="004B6DA0">
      <w:pPr>
        <w:pStyle w:val="Default"/>
        <w:ind w:firstLineChars="800" w:firstLine="1920"/>
        <w:rPr>
          <w:rFonts w:ascii="標楷體" w:eastAsia="標楷體" w:hAnsi="標楷體" w:cs="微軟正黑體"/>
          <w:lang w:eastAsia="zh-HK"/>
        </w:rPr>
      </w:pPr>
      <w:r>
        <w:rPr>
          <w:rFonts w:ascii="標楷體" w:eastAsia="標楷體" w:hAnsi="標楷體" w:cs="微軟正黑體" w:hint="eastAsia"/>
          <w:lang w:eastAsia="zh-HK"/>
        </w:rPr>
        <w:t>正區和平國民小學</w:t>
      </w:r>
      <w:r>
        <w:rPr>
          <w:rFonts w:ascii="標楷體" w:eastAsia="標楷體" w:hAnsi="標楷體" w:cs="微軟正黑體" w:hint="eastAsia"/>
        </w:rPr>
        <w:t>、</w:t>
      </w:r>
      <w:r>
        <w:rPr>
          <w:rFonts w:ascii="標楷體" w:eastAsia="標楷體" w:hAnsi="標楷體" w:cs="微軟正黑體" w:hint="eastAsia"/>
          <w:lang w:eastAsia="zh-HK"/>
        </w:rPr>
        <w:t>基隆市七堵區堵南國民小學</w:t>
      </w:r>
      <w:r>
        <w:rPr>
          <w:rFonts w:ascii="標楷體" w:eastAsia="標楷體" w:hAnsi="標楷體" w:cs="微軟正黑體" w:hint="eastAsia"/>
        </w:rPr>
        <w:t>、</w:t>
      </w:r>
      <w:r>
        <w:rPr>
          <w:rFonts w:ascii="標楷體" w:eastAsia="標楷體" w:hAnsi="標楷體" w:cs="微軟正黑體" w:hint="eastAsia"/>
          <w:lang w:eastAsia="zh-HK"/>
        </w:rPr>
        <w:t>基隆市安</w:t>
      </w:r>
    </w:p>
    <w:p w:rsidR="00F40FD8" w:rsidRPr="004B6DA0" w:rsidRDefault="004B6DA0" w:rsidP="004B6DA0">
      <w:pPr>
        <w:pStyle w:val="Default"/>
        <w:ind w:firstLineChars="800" w:firstLine="1920"/>
        <w:rPr>
          <w:rFonts w:ascii="標楷體" w:eastAsia="標楷體" w:hAnsi="標楷體" w:cs="微軟正黑體"/>
        </w:rPr>
      </w:pPr>
      <w:r>
        <w:rPr>
          <w:rFonts w:ascii="標楷體" w:eastAsia="標楷體" w:hAnsi="標楷體" w:cs="微軟正黑體" w:hint="eastAsia"/>
          <w:lang w:eastAsia="zh-HK"/>
        </w:rPr>
        <w:t>樂區長樂國民小學</w:t>
      </w:r>
      <w:r>
        <w:rPr>
          <w:rFonts w:ascii="標楷體" w:eastAsia="標楷體" w:hAnsi="標楷體" w:cs="微軟正黑體" w:hint="eastAsia"/>
        </w:rPr>
        <w:t>、</w:t>
      </w:r>
      <w:r>
        <w:rPr>
          <w:rFonts w:ascii="標楷體" w:eastAsia="標楷體" w:hAnsi="標楷體" w:cs="微軟正黑體" w:hint="eastAsia"/>
          <w:lang w:eastAsia="zh-HK"/>
        </w:rPr>
        <w:t>基隆市中山區德和國民小學</w:t>
      </w:r>
      <w:r>
        <w:rPr>
          <w:rFonts w:ascii="標楷體" w:eastAsia="標楷體" w:hAnsi="標楷體" w:cs="微軟正黑體" w:hint="eastAsia"/>
        </w:rPr>
        <w:t>。</w:t>
      </w:r>
    </w:p>
    <w:p w:rsidR="004B6DA0" w:rsidRPr="004B6DA0" w:rsidRDefault="00CE41A5" w:rsidP="004B6DA0">
      <w:pPr>
        <w:wordWrap w:val="0"/>
        <w:autoSpaceDE w:val="0"/>
        <w:autoSpaceDN w:val="0"/>
        <w:adjustRightInd w:val="0"/>
        <w:snapToGrid w:val="0"/>
        <w:spacing w:line="360" w:lineRule="auto"/>
        <w:ind w:left="1701" w:hangingChars="708" w:hanging="1701"/>
        <w:rPr>
          <w:rFonts w:ascii="標楷體" w:eastAsia="標楷體" w:hAnsi="標楷體"/>
          <w:color w:val="000000" w:themeColor="text1"/>
          <w:szCs w:val="24"/>
        </w:rPr>
      </w:pPr>
      <w:r w:rsidRPr="004B6DA0">
        <w:rPr>
          <w:rFonts w:ascii="標楷體" w:eastAsia="標楷體" w:hAnsi="標楷體" w:cs="微軟正黑體" w:hint="eastAsia"/>
          <w:b/>
          <w:color w:val="000000"/>
          <w:kern w:val="0"/>
          <w:szCs w:val="24"/>
        </w:rPr>
        <w:t>現場查看時間：</w:t>
      </w:r>
      <w:r w:rsidRPr="004B6DA0">
        <w:rPr>
          <w:rFonts w:ascii="標楷體" w:eastAsia="標楷體" w:hAnsi="標楷體" w:hint="eastAsia"/>
          <w:color w:val="000000" w:themeColor="text1"/>
          <w:szCs w:val="24"/>
        </w:rPr>
        <w:t>等標期內上班日</w:t>
      </w:r>
      <w:r w:rsidR="004B6DA0" w:rsidRPr="004B6DA0">
        <w:rPr>
          <w:rFonts w:ascii="標楷體" w:eastAsia="標楷體" w:hAnsi="標楷體" w:hint="eastAsia"/>
          <w:color w:val="000000" w:themeColor="text1"/>
          <w:szCs w:val="24"/>
          <w:lang w:eastAsia="zh-HK"/>
        </w:rPr>
        <w:t>廠商可到</w:t>
      </w:r>
      <w:r w:rsidRPr="004B6DA0">
        <w:rPr>
          <w:rFonts w:ascii="標楷體" w:eastAsia="標楷體" w:hAnsi="標楷體" w:hint="eastAsia"/>
          <w:color w:val="000000" w:themeColor="text1"/>
          <w:szCs w:val="24"/>
        </w:rPr>
        <w:t>各校總務處報到，報到後進行勘察</w:t>
      </w:r>
      <w:r w:rsidR="004B6DA0" w:rsidRPr="004B6DA0">
        <w:rPr>
          <w:rFonts w:ascii="標楷體" w:eastAsia="標楷體" w:hAnsi="標楷體" w:hint="eastAsia"/>
          <w:color w:val="000000" w:themeColor="text1"/>
          <w:szCs w:val="24"/>
          <w:lang w:eastAsia="zh-HK"/>
        </w:rPr>
        <w:t>現場</w:t>
      </w:r>
      <w:r w:rsidR="004B6DA0" w:rsidRPr="004B6DA0">
        <w:rPr>
          <w:rFonts w:ascii="標楷體" w:eastAsia="標楷體" w:hAnsi="標楷體" w:hint="eastAsia"/>
          <w:color w:val="000000" w:themeColor="text1"/>
          <w:szCs w:val="24"/>
        </w:rPr>
        <w:t>，</w:t>
      </w:r>
      <w:r w:rsidRPr="004B6DA0">
        <w:rPr>
          <w:rFonts w:ascii="標楷體" w:eastAsia="標楷體" w:hAnsi="標楷體" w:hint="eastAsia"/>
          <w:color w:val="000000" w:themeColor="text1"/>
          <w:szCs w:val="24"/>
        </w:rPr>
        <w:t>時間至下午四</w:t>
      </w:r>
      <w:r w:rsidR="004B6DA0" w:rsidRPr="004B6DA0">
        <w:rPr>
          <w:rFonts w:ascii="標楷體" w:eastAsia="標楷體" w:hAnsi="標楷體" w:hint="eastAsia"/>
          <w:color w:val="000000" w:themeColor="text1"/>
          <w:szCs w:val="24"/>
          <w:lang w:eastAsia="zh-HK"/>
        </w:rPr>
        <w:t>時</w:t>
      </w:r>
      <w:r w:rsidRPr="004B6DA0">
        <w:rPr>
          <w:rFonts w:ascii="標楷體" w:eastAsia="標楷體" w:hAnsi="標楷體" w:hint="eastAsia"/>
          <w:color w:val="000000" w:themeColor="text1"/>
          <w:szCs w:val="24"/>
        </w:rPr>
        <w:t>，其餘時間不受理報到。</w:t>
      </w:r>
    </w:p>
    <w:p w:rsidR="00CE41A5" w:rsidRPr="004B6DA0" w:rsidRDefault="00CE41A5" w:rsidP="004B6DA0">
      <w:pPr>
        <w:wordWrap w:val="0"/>
        <w:autoSpaceDE w:val="0"/>
        <w:autoSpaceDN w:val="0"/>
        <w:adjustRightInd w:val="0"/>
        <w:snapToGrid w:val="0"/>
        <w:spacing w:line="360" w:lineRule="auto"/>
        <w:ind w:left="1701" w:hangingChars="708" w:hanging="1701"/>
        <w:rPr>
          <w:rFonts w:ascii="標楷體" w:eastAsia="標楷體" w:hAnsi="標楷體" w:cs="微軟正黑體"/>
          <w:b/>
          <w:color w:val="000000"/>
          <w:kern w:val="0"/>
          <w:szCs w:val="24"/>
        </w:rPr>
      </w:pPr>
      <w:r w:rsidRPr="004B6DA0">
        <w:rPr>
          <w:rFonts w:ascii="標楷體" w:eastAsia="標楷體" w:hAnsi="標楷體" w:cs="微軟正黑體" w:hint="eastAsia"/>
          <w:b/>
          <w:color w:val="000000"/>
          <w:kern w:val="0"/>
          <w:szCs w:val="24"/>
        </w:rPr>
        <w:t>附加說明：</w:t>
      </w:r>
    </w:p>
    <w:p w:rsidR="00CE41A5" w:rsidRPr="004B6DA0" w:rsidRDefault="00211F78" w:rsidP="00211F78">
      <w:pPr>
        <w:autoSpaceDE w:val="0"/>
        <w:autoSpaceDN w:val="0"/>
        <w:adjustRightInd w:val="0"/>
        <w:ind w:leftChars="116" w:left="460" w:hangingChars="76" w:hanging="182"/>
        <w:rPr>
          <w:rFonts w:ascii="Times New Roman" w:eastAsia="標楷體" w:hAnsi="Times New Roman"/>
          <w:kern w:val="0"/>
          <w:szCs w:val="24"/>
        </w:rPr>
      </w:pPr>
      <w:r w:rsidRPr="004B6DA0">
        <w:rPr>
          <w:rFonts w:ascii="Times New Roman" w:eastAsia="標楷體" w:hAnsi="Times New Roman" w:hint="eastAsia"/>
          <w:kern w:val="0"/>
          <w:szCs w:val="24"/>
        </w:rPr>
        <w:t>1.</w:t>
      </w:r>
      <w:r w:rsidRPr="004B6DA0">
        <w:rPr>
          <w:rFonts w:ascii="Times New Roman" w:eastAsia="標楷體" w:hAnsi="Times New Roman" w:cs="Times New Roman" w:hint="eastAsia"/>
          <w:szCs w:val="24"/>
        </w:rPr>
        <w:t>投標廠商應確實瞭解採購標案內容，並請詳閱投標須知及有關文件後投標。</w:t>
      </w:r>
    </w:p>
    <w:p w:rsidR="00211F78" w:rsidRPr="004B6DA0" w:rsidRDefault="00211F78" w:rsidP="00211F78">
      <w:pPr>
        <w:autoSpaceDE w:val="0"/>
        <w:autoSpaceDN w:val="0"/>
        <w:adjustRightInd w:val="0"/>
        <w:ind w:leftChars="116" w:left="460" w:hangingChars="76" w:hanging="182"/>
        <w:rPr>
          <w:rFonts w:ascii="Times New Roman" w:eastAsia="標楷體" w:hAnsi="Times New Roman"/>
          <w:kern w:val="0"/>
          <w:szCs w:val="24"/>
        </w:rPr>
      </w:pPr>
      <w:r w:rsidRPr="004B6DA0">
        <w:rPr>
          <w:rFonts w:ascii="Times New Roman" w:eastAsia="標楷體" w:hAnsi="Times New Roman" w:hint="eastAsia"/>
          <w:kern w:val="0"/>
          <w:szCs w:val="24"/>
        </w:rPr>
        <w:t>2.</w:t>
      </w:r>
      <w:r w:rsidRPr="004B6DA0">
        <w:rPr>
          <w:rFonts w:ascii="Times New Roman" w:eastAsia="標楷體" w:hAnsi="Times New Roman" w:cs="Times New Roman" w:hint="eastAsia"/>
          <w:szCs w:val="24"/>
        </w:rPr>
        <w:t>公告未刊登事項，悉依本案各項招標文件辦理。</w:t>
      </w:r>
    </w:p>
    <w:p w:rsidR="00050056" w:rsidRPr="004B6DA0" w:rsidRDefault="00211F78" w:rsidP="004B6DA0">
      <w:pPr>
        <w:autoSpaceDE w:val="0"/>
        <w:autoSpaceDN w:val="0"/>
        <w:adjustRightInd w:val="0"/>
        <w:ind w:leftChars="116" w:left="460" w:hangingChars="76" w:hanging="182"/>
        <w:rPr>
          <w:szCs w:val="24"/>
        </w:rPr>
      </w:pPr>
      <w:r w:rsidRPr="004B6DA0">
        <w:rPr>
          <w:rFonts w:ascii="Times New Roman" w:eastAsia="標楷體" w:hAnsi="Times New Roman" w:hint="eastAsia"/>
          <w:kern w:val="0"/>
          <w:szCs w:val="24"/>
        </w:rPr>
        <w:t>3.</w:t>
      </w:r>
      <w:r w:rsidR="009C2005" w:rsidRPr="004B6DA0">
        <w:rPr>
          <w:rFonts w:ascii="Times New Roman" w:eastAsia="標楷體" w:hAnsi="Times New Roman" w:cs="Times New Roman" w:hint="eastAsia"/>
          <w:szCs w:val="24"/>
        </w:rPr>
        <w:t>本案訂於</w:t>
      </w:r>
      <w:r w:rsidR="009C2005" w:rsidRPr="004B6DA0">
        <w:rPr>
          <w:rFonts w:ascii="Times New Roman" w:eastAsia="標楷體" w:hAnsi="Times New Roman" w:cs="Times New Roman" w:hint="eastAsia"/>
          <w:szCs w:val="24"/>
        </w:rPr>
        <w:t>11</w:t>
      </w:r>
      <w:r w:rsidR="00EA36D6" w:rsidRPr="004B6DA0">
        <w:rPr>
          <w:rFonts w:ascii="Times New Roman" w:eastAsia="標楷體" w:hAnsi="Times New Roman" w:cs="Times New Roman" w:hint="eastAsia"/>
          <w:szCs w:val="24"/>
        </w:rPr>
        <w:t>1</w:t>
      </w:r>
      <w:r w:rsidR="009C2005" w:rsidRPr="004B6DA0">
        <w:rPr>
          <w:rFonts w:ascii="Times New Roman" w:eastAsia="標楷體" w:hAnsi="Times New Roman" w:cs="Times New Roman" w:hint="eastAsia"/>
          <w:szCs w:val="24"/>
        </w:rPr>
        <w:t>年</w:t>
      </w:r>
      <w:r w:rsidR="00EA36D6" w:rsidRPr="004B6DA0">
        <w:rPr>
          <w:rFonts w:ascii="Times New Roman" w:eastAsia="標楷體" w:hAnsi="Times New Roman" w:cs="Times New Roman" w:hint="eastAsia"/>
          <w:szCs w:val="24"/>
        </w:rPr>
        <w:t>8</w:t>
      </w:r>
      <w:r w:rsidR="009C2005" w:rsidRPr="004B6DA0">
        <w:rPr>
          <w:rFonts w:ascii="Times New Roman" w:eastAsia="標楷體" w:hAnsi="Times New Roman" w:cs="Times New Roman" w:hint="eastAsia"/>
          <w:szCs w:val="24"/>
        </w:rPr>
        <w:t>月</w:t>
      </w:r>
      <w:r w:rsidR="00EA36D6" w:rsidRPr="004B6DA0">
        <w:rPr>
          <w:rFonts w:ascii="Times New Roman" w:eastAsia="標楷體" w:hAnsi="Times New Roman" w:cs="Times New Roman" w:hint="eastAsia"/>
          <w:szCs w:val="24"/>
        </w:rPr>
        <w:t>3</w:t>
      </w:r>
      <w:r w:rsidR="009C2005" w:rsidRPr="004B6DA0">
        <w:rPr>
          <w:rFonts w:ascii="Times New Roman" w:eastAsia="標楷體" w:hAnsi="Times New Roman" w:cs="Times New Roman" w:hint="eastAsia"/>
          <w:szCs w:val="24"/>
        </w:rPr>
        <w:t>1</w:t>
      </w:r>
      <w:r w:rsidR="009C2005" w:rsidRPr="004B6DA0">
        <w:rPr>
          <w:rFonts w:ascii="Times New Roman" w:eastAsia="標楷體" w:hAnsi="Times New Roman" w:cs="Times New Roman" w:hint="eastAsia"/>
          <w:szCs w:val="24"/>
        </w:rPr>
        <w:t>日上午</w:t>
      </w:r>
      <w:r w:rsidR="009C2005" w:rsidRPr="004B6DA0">
        <w:rPr>
          <w:rFonts w:ascii="Times New Roman" w:eastAsia="標楷體" w:hAnsi="Times New Roman" w:cs="Times New Roman" w:hint="eastAsia"/>
          <w:szCs w:val="24"/>
        </w:rPr>
        <w:t>9</w:t>
      </w:r>
      <w:r w:rsidR="00EA36D6" w:rsidRPr="004B6DA0">
        <w:rPr>
          <w:rFonts w:ascii="Times New Roman" w:eastAsia="標楷體" w:hAnsi="Times New Roman" w:cs="Times New Roman" w:hint="eastAsia"/>
          <w:szCs w:val="24"/>
          <w:lang w:eastAsia="zh-HK"/>
        </w:rPr>
        <w:t>時</w:t>
      </w:r>
      <w:r w:rsidR="00EA36D6" w:rsidRPr="004B6DA0">
        <w:rPr>
          <w:rFonts w:ascii="Times New Roman" w:eastAsia="標楷體" w:hAnsi="Times New Roman" w:cs="Times New Roman" w:hint="eastAsia"/>
          <w:szCs w:val="24"/>
        </w:rPr>
        <w:t>3</w:t>
      </w:r>
      <w:r w:rsidR="009C2005" w:rsidRPr="004B6DA0">
        <w:rPr>
          <w:rFonts w:ascii="Times New Roman" w:eastAsia="標楷體" w:hAnsi="Times New Roman" w:cs="Times New Roman" w:hint="eastAsia"/>
          <w:szCs w:val="24"/>
        </w:rPr>
        <w:t>0</w:t>
      </w:r>
      <w:r w:rsidR="009C2005" w:rsidRPr="004B6DA0">
        <w:rPr>
          <w:rFonts w:ascii="Times New Roman" w:eastAsia="標楷體" w:hAnsi="Times New Roman" w:cs="Times New Roman" w:hint="eastAsia"/>
          <w:szCs w:val="24"/>
        </w:rPr>
        <w:t>分開資格標，</w:t>
      </w:r>
      <w:r w:rsidRPr="004B6DA0">
        <w:rPr>
          <w:rFonts w:ascii="Times New Roman" w:eastAsia="標楷體" w:hAnsi="Times New Roman" w:cs="Times New Roman" w:hint="eastAsia"/>
          <w:szCs w:val="24"/>
        </w:rPr>
        <w:t>經資格審查合格之廠商，機關將另行通知參加評選會議簡報之時間、地點，其簡報順序於簡報當天現場抽籤決定；未親自到場者，由機關代為抽籤。</w:t>
      </w:r>
    </w:p>
    <w:sectPr w:rsidR="00050056" w:rsidRPr="004B6DA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96A" w:rsidRDefault="0049696A" w:rsidP="00B30B65">
      <w:r>
        <w:separator/>
      </w:r>
    </w:p>
  </w:endnote>
  <w:endnote w:type="continuationSeparator" w:id="0">
    <w:p w:rsidR="0049696A" w:rsidRDefault="0049696A" w:rsidP="00B3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96A" w:rsidRDefault="0049696A" w:rsidP="00B30B65">
      <w:r>
        <w:separator/>
      </w:r>
    </w:p>
  </w:footnote>
  <w:footnote w:type="continuationSeparator" w:id="0">
    <w:p w:rsidR="0049696A" w:rsidRDefault="0049696A" w:rsidP="00B30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473BE"/>
    <w:multiLevelType w:val="hybridMultilevel"/>
    <w:tmpl w:val="9118B93C"/>
    <w:lvl w:ilvl="0" w:tplc="C144D392">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056"/>
    <w:rsid w:val="00045804"/>
    <w:rsid w:val="00050056"/>
    <w:rsid w:val="00174886"/>
    <w:rsid w:val="00211F78"/>
    <w:rsid w:val="003561EC"/>
    <w:rsid w:val="0049696A"/>
    <w:rsid w:val="004B6DA0"/>
    <w:rsid w:val="005819F6"/>
    <w:rsid w:val="009C2005"/>
    <w:rsid w:val="009F3819"/>
    <w:rsid w:val="00B30B65"/>
    <w:rsid w:val="00C82466"/>
    <w:rsid w:val="00C86C1F"/>
    <w:rsid w:val="00CE41A5"/>
    <w:rsid w:val="00EA36D6"/>
    <w:rsid w:val="00F40F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13B4C0"/>
  <w15:chartTrackingRefBased/>
  <w15:docId w15:val="{7CC54F71-1047-436E-BEB6-B0FF9A38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40FD8"/>
    <w:pPr>
      <w:widowControl w:val="0"/>
      <w:autoSpaceDE w:val="0"/>
      <w:autoSpaceDN w:val="0"/>
      <w:adjustRightInd w:val="0"/>
    </w:pPr>
    <w:rPr>
      <w:rFonts w:ascii="新細明體" w:eastAsia="新細明體" w:cs="新細明體"/>
      <w:color w:val="000000"/>
      <w:kern w:val="0"/>
      <w:szCs w:val="24"/>
    </w:rPr>
  </w:style>
  <w:style w:type="paragraph" w:styleId="a3">
    <w:name w:val="header"/>
    <w:basedOn w:val="a"/>
    <w:link w:val="a4"/>
    <w:uiPriority w:val="99"/>
    <w:unhideWhenUsed/>
    <w:rsid w:val="00B30B65"/>
    <w:pPr>
      <w:tabs>
        <w:tab w:val="center" w:pos="4153"/>
        <w:tab w:val="right" w:pos="8306"/>
      </w:tabs>
      <w:snapToGrid w:val="0"/>
    </w:pPr>
    <w:rPr>
      <w:sz w:val="20"/>
      <w:szCs w:val="20"/>
    </w:rPr>
  </w:style>
  <w:style w:type="character" w:customStyle="1" w:styleId="a4">
    <w:name w:val="頁首 字元"/>
    <w:basedOn w:val="a0"/>
    <w:link w:val="a3"/>
    <w:uiPriority w:val="99"/>
    <w:rsid w:val="00B30B65"/>
    <w:rPr>
      <w:sz w:val="20"/>
      <w:szCs w:val="20"/>
    </w:rPr>
  </w:style>
  <w:style w:type="paragraph" w:styleId="a5">
    <w:name w:val="footer"/>
    <w:basedOn w:val="a"/>
    <w:link w:val="a6"/>
    <w:uiPriority w:val="99"/>
    <w:unhideWhenUsed/>
    <w:rsid w:val="00B30B65"/>
    <w:pPr>
      <w:tabs>
        <w:tab w:val="center" w:pos="4153"/>
        <w:tab w:val="right" w:pos="8306"/>
      </w:tabs>
      <w:snapToGrid w:val="0"/>
    </w:pPr>
    <w:rPr>
      <w:sz w:val="20"/>
      <w:szCs w:val="20"/>
    </w:rPr>
  </w:style>
  <w:style w:type="character" w:customStyle="1" w:styleId="a6">
    <w:name w:val="頁尾 字元"/>
    <w:basedOn w:val="a0"/>
    <w:link w:val="a5"/>
    <w:uiPriority w:val="99"/>
    <w:rsid w:val="00B30B6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12</cp:revision>
  <dcterms:created xsi:type="dcterms:W3CDTF">2021-03-16T04:26:00Z</dcterms:created>
  <dcterms:modified xsi:type="dcterms:W3CDTF">2022-08-15T07:47:00Z</dcterms:modified>
</cp:coreProperties>
</file>