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093FD" w14:textId="00AACC25" w:rsidR="008D204C" w:rsidRDefault="00D5543D">
      <w:pPr>
        <w:pStyle w:val="1"/>
        <w:rPr>
          <w:lang w:eastAsia="zh-TW"/>
        </w:rPr>
      </w:pPr>
      <w:bookmarkStart w:id="0" w:name="_GoBack"/>
      <w:bookmarkEnd w:id="0"/>
      <w:r>
        <w:rPr>
          <w:lang w:eastAsia="zh-TW"/>
        </w:rPr>
        <w:t>教師增能研習講座</w:t>
      </w:r>
      <w:r w:rsidR="001F56FA">
        <w:rPr>
          <w:rFonts w:ascii="新細明體" w:eastAsia="新細明體" w:hAnsi="新細明體" w:hint="eastAsia"/>
          <w:lang w:eastAsia="zh-TW"/>
        </w:rPr>
        <w:t>-</w:t>
      </w:r>
      <w:r w:rsidR="001F56FA" w:rsidRPr="001F56FA">
        <w:rPr>
          <w:rFonts w:ascii="新細明體" w:eastAsia="新細明體" w:hAnsi="新細明體"/>
          <w:lang w:eastAsia="zh-TW"/>
        </w:rPr>
        <w:t>基隆漁獲的消長</w:t>
      </w:r>
    </w:p>
    <w:p w14:paraId="1B7A4461" w14:textId="210E8528" w:rsidR="008D204C" w:rsidRDefault="00D5543D">
      <w:pPr>
        <w:rPr>
          <w:lang w:eastAsia="zh-TW"/>
        </w:rPr>
      </w:pPr>
      <w:r>
        <w:rPr>
          <w:lang w:eastAsia="zh-TW"/>
        </w:rPr>
        <w:t>講題：基隆</w:t>
      </w:r>
      <w:r w:rsidR="00D51D7D">
        <w:rPr>
          <w:rFonts w:ascii="新細明體" w:eastAsia="新細明體" w:hAnsi="新細明體" w:hint="eastAsia"/>
          <w:lang w:eastAsia="zh-TW"/>
        </w:rPr>
        <w:t>漁</w:t>
      </w:r>
      <w:r>
        <w:rPr>
          <w:lang w:eastAsia="zh-TW"/>
        </w:rPr>
        <w:t>獲的消長</w:t>
      </w:r>
    </w:p>
    <w:p w14:paraId="3C9DED45" w14:textId="77777777" w:rsidR="008D204C" w:rsidRDefault="00D5543D">
      <w:pPr>
        <w:rPr>
          <w:lang w:eastAsia="zh-TW"/>
        </w:rPr>
      </w:pPr>
      <w:r>
        <w:rPr>
          <w:lang w:eastAsia="zh-TW"/>
        </w:rPr>
        <w:t>講師：蔡馥</w:t>
      </w:r>
      <w:proofErr w:type="gramStart"/>
      <w:r>
        <w:rPr>
          <w:lang w:eastAsia="zh-TW"/>
        </w:rPr>
        <w:t>嚀</w:t>
      </w:r>
      <w:proofErr w:type="gramEnd"/>
      <w:r>
        <w:rPr>
          <w:lang w:eastAsia="zh-TW"/>
        </w:rPr>
        <w:t xml:space="preserve"> </w:t>
      </w:r>
      <w:r>
        <w:rPr>
          <w:lang w:eastAsia="zh-TW"/>
        </w:rPr>
        <w:t>科長</w:t>
      </w:r>
    </w:p>
    <w:p w14:paraId="11A4341B" w14:textId="720CDE9E" w:rsidR="008D204C" w:rsidRDefault="00D5543D">
      <w:pPr>
        <w:rPr>
          <w:lang w:eastAsia="zh-TW"/>
        </w:rPr>
      </w:pPr>
      <w:r>
        <w:rPr>
          <w:lang w:eastAsia="zh-TW"/>
        </w:rPr>
        <w:t>研習時間：</w:t>
      </w:r>
      <w:r>
        <w:rPr>
          <w:lang w:eastAsia="zh-TW"/>
        </w:rPr>
        <w:t>114</w:t>
      </w:r>
      <w:r>
        <w:rPr>
          <w:lang w:eastAsia="zh-TW"/>
        </w:rPr>
        <w:t>年</w:t>
      </w:r>
      <w:r w:rsidR="00D51D7D">
        <w:rPr>
          <w:rFonts w:ascii="新細明體" w:eastAsia="新細明體" w:hAnsi="新細明體" w:hint="eastAsia"/>
          <w:lang w:eastAsia="zh-TW"/>
        </w:rPr>
        <w:t>6</w:t>
      </w:r>
      <w:r>
        <w:rPr>
          <w:lang w:eastAsia="zh-TW"/>
        </w:rPr>
        <w:t>月</w:t>
      </w:r>
      <w:r w:rsidR="00D51D7D">
        <w:rPr>
          <w:rFonts w:ascii="新細明體" w:eastAsia="新細明體" w:hAnsi="新細明體" w:hint="eastAsia"/>
          <w:lang w:eastAsia="zh-TW"/>
        </w:rPr>
        <w:t>18</w:t>
      </w:r>
      <w:r>
        <w:rPr>
          <w:lang w:eastAsia="zh-TW"/>
        </w:rPr>
        <w:t>日（</w:t>
      </w:r>
      <w:r w:rsidR="00D51D7D">
        <w:rPr>
          <w:rFonts w:ascii="新細明體" w:eastAsia="新細明體" w:hAnsi="新細明體" w:hint="eastAsia"/>
          <w:lang w:eastAsia="zh-TW"/>
        </w:rPr>
        <w:t>三</w:t>
      </w:r>
      <w:r>
        <w:rPr>
          <w:lang w:eastAsia="zh-TW"/>
        </w:rPr>
        <w:t>）</w:t>
      </w:r>
      <w:r>
        <w:rPr>
          <w:lang w:eastAsia="zh-TW"/>
        </w:rPr>
        <w:t>13:30</w:t>
      </w:r>
      <w:r>
        <w:rPr>
          <w:lang w:eastAsia="zh-TW"/>
        </w:rPr>
        <w:t>～</w:t>
      </w:r>
      <w:r>
        <w:rPr>
          <w:lang w:eastAsia="zh-TW"/>
        </w:rPr>
        <w:t>17:30</w:t>
      </w:r>
    </w:p>
    <w:p w14:paraId="636FA096" w14:textId="2C3DE7B4" w:rsidR="008D204C" w:rsidRDefault="00D5543D">
      <w:pPr>
        <w:rPr>
          <w:lang w:eastAsia="zh-TW"/>
        </w:rPr>
      </w:pPr>
      <w:r>
        <w:rPr>
          <w:lang w:eastAsia="zh-TW"/>
        </w:rPr>
        <w:t>地點：基隆市</w:t>
      </w:r>
      <w:r w:rsidR="00D51D7D">
        <w:rPr>
          <w:rFonts w:ascii="新細明體" w:eastAsia="新細明體" w:hAnsi="新細明體" w:hint="eastAsia"/>
          <w:lang w:eastAsia="zh-TW"/>
        </w:rPr>
        <w:t>長興</w:t>
      </w:r>
      <w:proofErr w:type="gramStart"/>
      <w:r w:rsidR="00D51D7D">
        <w:rPr>
          <w:rFonts w:ascii="新細明體" w:eastAsia="新細明體" w:hAnsi="新細明體" w:hint="eastAsia"/>
          <w:lang w:eastAsia="zh-TW"/>
        </w:rPr>
        <w:t>國小創客教室</w:t>
      </w:r>
      <w:proofErr w:type="gramEnd"/>
    </w:p>
    <w:p w14:paraId="4C707DD9" w14:textId="17886777" w:rsidR="008D204C" w:rsidRDefault="00D5543D">
      <w:pPr>
        <w:rPr>
          <w:rFonts w:eastAsia="新細明體"/>
          <w:lang w:eastAsia="zh-TW"/>
        </w:rPr>
      </w:pPr>
      <w:r>
        <w:rPr>
          <w:lang w:eastAsia="zh-TW"/>
        </w:rPr>
        <w:t>研習時數：</w:t>
      </w:r>
      <w:r>
        <w:rPr>
          <w:lang w:eastAsia="zh-TW"/>
        </w:rPr>
        <w:t>3</w:t>
      </w:r>
      <w:r>
        <w:rPr>
          <w:lang w:eastAsia="zh-TW"/>
        </w:rPr>
        <w:t>小時</w:t>
      </w:r>
    </w:p>
    <w:p w14:paraId="66F60623" w14:textId="66B97054" w:rsidR="00D5543D" w:rsidRPr="00D5543D" w:rsidRDefault="00D5543D">
      <w:pPr>
        <w:rPr>
          <w:rFonts w:eastAsia="新細明體"/>
          <w:lang w:eastAsia="zh-TW"/>
        </w:rPr>
      </w:pPr>
      <w:r>
        <w:rPr>
          <w:rFonts w:eastAsia="新細明體" w:hint="eastAsia"/>
          <w:lang w:eastAsia="zh-TW"/>
        </w:rPr>
        <w:t>研習序號：</w:t>
      </w:r>
      <w:r>
        <w:rPr>
          <w:rFonts w:eastAsia="新細明體" w:hint="eastAsia"/>
          <w:lang w:eastAsia="zh-TW"/>
        </w:rPr>
        <w:t>5262328</w:t>
      </w:r>
    </w:p>
    <w:p w14:paraId="3E0FE73F" w14:textId="4BD953BE" w:rsidR="00D51D7D" w:rsidRPr="00D51D7D" w:rsidRDefault="00D5543D" w:rsidP="00D51D7D">
      <w:pPr>
        <w:pStyle w:val="ae"/>
        <w:ind w:left="0"/>
        <w:rPr>
          <w:rFonts w:ascii="Calibri" w:eastAsia="新細明體" w:hAnsi="Calibri" w:cs="Times New Roman"/>
          <w:kern w:val="2"/>
          <w:sz w:val="24"/>
          <w:lang w:eastAsia="zh-TW"/>
        </w:rPr>
      </w:pPr>
      <w:r>
        <w:rPr>
          <w:lang w:eastAsia="zh-TW"/>
        </w:rPr>
        <w:t>參與對象：</w:t>
      </w:r>
      <w:r w:rsidR="00D51D7D" w:rsidRPr="00D51D7D">
        <w:rPr>
          <w:rFonts w:ascii="Calibri" w:eastAsia="新細明體" w:hAnsi="Calibri" w:cs="Times New Roman"/>
          <w:kern w:val="2"/>
          <w:sz w:val="24"/>
          <w:lang w:eastAsia="zh-TW"/>
        </w:rPr>
        <w:t>1.</w:t>
      </w:r>
      <w:r w:rsidR="00D51D7D" w:rsidRPr="00D51D7D">
        <w:rPr>
          <w:rFonts w:ascii="Calibri" w:eastAsia="新細明體" w:hAnsi="Calibri" w:cs="Times New Roman" w:hint="eastAsia"/>
          <w:kern w:val="2"/>
          <w:sz w:val="24"/>
          <w:lang w:eastAsia="zh-TW"/>
        </w:rPr>
        <w:t>基隆市國民教育輔導團海洋教育議題小組團員。</w:t>
      </w:r>
      <w:r w:rsidR="00D51D7D" w:rsidRPr="00D51D7D">
        <w:rPr>
          <w:rFonts w:ascii="Calibri" w:eastAsia="新細明體" w:hAnsi="Calibri" w:cs="Times New Roman" w:hint="eastAsia"/>
          <w:kern w:val="2"/>
          <w:sz w:val="24"/>
          <w:lang w:eastAsia="zh-TW"/>
        </w:rPr>
        <w:t xml:space="preserve">                    </w:t>
      </w:r>
    </w:p>
    <w:p w14:paraId="0327398D" w14:textId="6E5D6642" w:rsidR="00D51D7D" w:rsidRPr="00D51D7D" w:rsidRDefault="00D51D7D" w:rsidP="00D51D7D">
      <w:pPr>
        <w:widowControl w:val="0"/>
        <w:spacing w:after="0" w:line="240" w:lineRule="auto"/>
        <w:ind w:left="360"/>
        <w:rPr>
          <w:rFonts w:ascii="Calibri" w:eastAsia="新細明體" w:hAnsi="Calibri" w:cs="Times New Roman"/>
          <w:kern w:val="2"/>
          <w:sz w:val="24"/>
          <w:lang w:eastAsia="zh-TW"/>
        </w:rPr>
      </w:pPr>
      <w:r>
        <w:rPr>
          <w:rFonts w:ascii="Calibri" w:eastAsia="新細明體" w:hAnsi="Calibri" w:cs="Times New Roman" w:hint="eastAsia"/>
          <w:kern w:val="2"/>
          <w:sz w:val="24"/>
          <w:lang w:eastAsia="zh-TW"/>
        </w:rPr>
        <w:t xml:space="preserve">              </w:t>
      </w:r>
      <w:r w:rsidRPr="00D51D7D">
        <w:rPr>
          <w:rFonts w:ascii="Calibri" w:eastAsia="新細明體" w:hAnsi="Calibri" w:cs="Times New Roman" w:hint="eastAsia"/>
          <w:kern w:val="2"/>
          <w:sz w:val="24"/>
          <w:lang w:eastAsia="zh-TW"/>
        </w:rPr>
        <w:t>2.</w:t>
      </w:r>
      <w:r w:rsidRPr="00D51D7D">
        <w:rPr>
          <w:rFonts w:ascii="Calibri" w:eastAsia="新細明體" w:hAnsi="Calibri" w:cs="Times New Roman" w:hint="eastAsia"/>
          <w:kern w:val="2"/>
          <w:sz w:val="24"/>
          <w:lang w:eastAsia="zh-TW"/>
        </w:rPr>
        <w:t>對海洋議題有興趣基隆市中小學教師。</w:t>
      </w:r>
    </w:p>
    <w:p w14:paraId="1298C221" w14:textId="12D78BA6" w:rsidR="008D204C" w:rsidRPr="00D51D7D" w:rsidRDefault="008D204C">
      <w:pPr>
        <w:rPr>
          <w:lang w:eastAsia="zh-TW"/>
        </w:rPr>
      </w:pPr>
    </w:p>
    <w:p w14:paraId="095C2CBB" w14:textId="56BE2148" w:rsidR="008D204C" w:rsidRDefault="00D5543D">
      <w:pPr>
        <w:pStyle w:val="21"/>
        <w:rPr>
          <w:lang w:eastAsia="zh-TW"/>
        </w:rPr>
      </w:pPr>
      <w:r>
        <w:rPr>
          <w:lang w:eastAsia="zh-TW"/>
        </w:rPr>
        <w:t>課程目標</w:t>
      </w:r>
    </w:p>
    <w:p w14:paraId="3C98C132" w14:textId="32E415EF" w:rsidR="00D51D7D" w:rsidRDefault="00D51D7D" w:rsidP="00D51D7D">
      <w:pPr>
        <w:rPr>
          <w:lang w:eastAsia="zh-TW"/>
        </w:rPr>
      </w:pPr>
      <w:r>
        <w:rPr>
          <w:rFonts w:ascii="新細明體" w:eastAsia="新細明體" w:hAnsi="新細明體" w:hint="eastAsia"/>
          <w:lang w:eastAsia="zh-TW"/>
        </w:rPr>
        <w:t>1.</w:t>
      </w:r>
      <w:r>
        <w:rPr>
          <w:rFonts w:hint="eastAsia"/>
          <w:lang w:eastAsia="zh-TW"/>
        </w:rPr>
        <w:t>認識基隆沿岸漁業歷史與魚獲消長的主要影響因素（如氣候變遷、漁法、政策等）</w:t>
      </w:r>
    </w:p>
    <w:p w14:paraId="4B3881D1" w14:textId="6E79F9A9" w:rsidR="00D51D7D" w:rsidRDefault="00D51D7D" w:rsidP="00D51D7D">
      <w:pPr>
        <w:rPr>
          <w:lang w:eastAsia="zh-TW"/>
        </w:rPr>
      </w:pPr>
      <w:r>
        <w:rPr>
          <w:rFonts w:ascii="新細明體" w:eastAsia="新細明體" w:hAnsi="新細明體" w:hint="eastAsia"/>
          <w:lang w:eastAsia="zh-TW"/>
        </w:rPr>
        <w:t>2.</w:t>
      </w:r>
      <w:r>
        <w:rPr>
          <w:rFonts w:hint="eastAsia"/>
          <w:lang w:eastAsia="zh-TW"/>
        </w:rPr>
        <w:t>探討海洋變遷議題</w:t>
      </w:r>
      <w:r w:rsidR="001F56FA">
        <w:rPr>
          <w:rFonts w:ascii="新細明體" w:eastAsia="新細明體" w:hAnsi="新細明體" w:hint="eastAsia"/>
          <w:lang w:eastAsia="zh-TW"/>
        </w:rPr>
        <w:t>對於生態的影響</w:t>
      </w:r>
    </w:p>
    <w:p w14:paraId="7D8D3D91" w14:textId="77777777" w:rsidR="008D204C" w:rsidRDefault="00D5543D">
      <w:pPr>
        <w:pStyle w:val="21"/>
      </w:pPr>
      <w:proofErr w:type="spellStart"/>
      <w:r>
        <w:t>課程流程與內容設計</w:t>
      </w:r>
      <w:proofErr w:type="spellEnd"/>
    </w:p>
    <w:tbl>
      <w:tblPr>
        <w:tblStyle w:val="aff2"/>
        <w:tblW w:w="8919" w:type="dxa"/>
        <w:tblLook w:val="04A0" w:firstRow="1" w:lastRow="0" w:firstColumn="1" w:lastColumn="0" w:noHBand="0" w:noVBand="1"/>
      </w:tblPr>
      <w:tblGrid>
        <w:gridCol w:w="2973"/>
        <w:gridCol w:w="2973"/>
        <w:gridCol w:w="2973"/>
      </w:tblGrid>
      <w:tr w:rsidR="001F56FA" w14:paraId="47295F25" w14:textId="77777777" w:rsidTr="001F56FA">
        <w:trPr>
          <w:trHeight w:val="278"/>
        </w:trPr>
        <w:tc>
          <w:tcPr>
            <w:tcW w:w="2973" w:type="dxa"/>
          </w:tcPr>
          <w:p w14:paraId="2E7FE30E" w14:textId="77777777" w:rsidR="001F56FA" w:rsidRDefault="001F56FA">
            <w:proofErr w:type="spellStart"/>
            <w:r>
              <w:t>時間</w:t>
            </w:r>
            <w:proofErr w:type="spellEnd"/>
          </w:p>
        </w:tc>
        <w:tc>
          <w:tcPr>
            <w:tcW w:w="2973" w:type="dxa"/>
          </w:tcPr>
          <w:p w14:paraId="7B3661D4" w14:textId="77777777" w:rsidR="001F56FA" w:rsidRDefault="001F56FA">
            <w:proofErr w:type="spellStart"/>
            <w:r>
              <w:t>主題</w:t>
            </w:r>
            <w:proofErr w:type="spellEnd"/>
          </w:p>
        </w:tc>
        <w:tc>
          <w:tcPr>
            <w:tcW w:w="2973" w:type="dxa"/>
          </w:tcPr>
          <w:p w14:paraId="705408BC" w14:textId="77777777" w:rsidR="001F56FA" w:rsidRDefault="001F56FA">
            <w:proofErr w:type="spellStart"/>
            <w:r>
              <w:t>教學活動與重點</w:t>
            </w:r>
            <w:proofErr w:type="spellEnd"/>
          </w:p>
        </w:tc>
      </w:tr>
      <w:tr w:rsidR="001F56FA" w14:paraId="52672B99" w14:textId="77777777" w:rsidTr="001F56FA">
        <w:trPr>
          <w:trHeight w:val="845"/>
        </w:trPr>
        <w:tc>
          <w:tcPr>
            <w:tcW w:w="2973" w:type="dxa"/>
          </w:tcPr>
          <w:p w14:paraId="1933FBFD" w14:textId="77777777" w:rsidR="001F56FA" w:rsidRDefault="001F56FA">
            <w:r>
              <w:t>13:30–13:40</w:t>
            </w:r>
          </w:p>
        </w:tc>
        <w:tc>
          <w:tcPr>
            <w:tcW w:w="2973" w:type="dxa"/>
          </w:tcPr>
          <w:p w14:paraId="7A56E1D0" w14:textId="77777777" w:rsidR="001F56FA" w:rsidRDefault="001F56FA">
            <w:r>
              <w:t>【</w:t>
            </w:r>
            <w:proofErr w:type="spellStart"/>
            <w:r>
              <w:t>開場與導入</w:t>
            </w:r>
            <w:proofErr w:type="spellEnd"/>
            <w:r>
              <w:t>】</w:t>
            </w:r>
          </w:p>
        </w:tc>
        <w:tc>
          <w:tcPr>
            <w:tcW w:w="2973" w:type="dxa"/>
          </w:tcPr>
          <w:p w14:paraId="7221DEA6" w14:textId="554A7C54" w:rsidR="001F56FA" w:rsidRDefault="001F56FA">
            <w:pPr>
              <w:rPr>
                <w:lang w:eastAsia="zh-TW"/>
              </w:rPr>
            </w:pPr>
            <w:r>
              <w:rPr>
                <w:lang w:eastAsia="zh-TW"/>
              </w:rPr>
              <w:t>主持人開場</w:t>
            </w:r>
            <w:r>
              <w:rPr>
                <w:lang w:eastAsia="zh-TW"/>
              </w:rPr>
              <w:br/>
            </w:r>
            <w:r>
              <w:rPr>
                <w:lang w:eastAsia="zh-TW"/>
              </w:rPr>
              <w:t>講師簡介與今日</w:t>
            </w:r>
            <w:r>
              <w:rPr>
                <w:rFonts w:ascii="新細明體" w:eastAsia="新細明體" w:hAnsi="新細明體" w:hint="eastAsia"/>
                <w:lang w:eastAsia="zh-TW"/>
              </w:rPr>
              <w:t>講座</w:t>
            </w:r>
            <w:r>
              <w:rPr>
                <w:lang w:eastAsia="zh-TW"/>
              </w:rPr>
              <w:t>導讀</w:t>
            </w:r>
          </w:p>
        </w:tc>
      </w:tr>
      <w:tr w:rsidR="001F56FA" w14:paraId="26AED3C6" w14:textId="77777777" w:rsidTr="001F56FA">
        <w:trPr>
          <w:trHeight w:val="1642"/>
        </w:trPr>
        <w:tc>
          <w:tcPr>
            <w:tcW w:w="2973" w:type="dxa"/>
          </w:tcPr>
          <w:p w14:paraId="5B007BED" w14:textId="1807EBD9" w:rsidR="001F56FA" w:rsidRDefault="001F56FA">
            <w:r>
              <w:t>13:40–14:</w:t>
            </w:r>
            <w:r>
              <w:rPr>
                <w:rFonts w:ascii="新細明體" w:eastAsia="新細明體" w:hAnsi="新細明體" w:hint="eastAsia"/>
                <w:lang w:eastAsia="zh-TW"/>
              </w:rPr>
              <w:t>5</w:t>
            </w:r>
            <w:r>
              <w:t>0</w:t>
            </w:r>
          </w:p>
        </w:tc>
        <w:tc>
          <w:tcPr>
            <w:tcW w:w="2973" w:type="dxa"/>
          </w:tcPr>
          <w:p w14:paraId="3C9F09CA" w14:textId="1D8A6B23" w:rsidR="001F56FA" w:rsidRDefault="001F56FA">
            <w:pPr>
              <w:rPr>
                <w:lang w:eastAsia="zh-TW"/>
              </w:rPr>
            </w:pPr>
            <w:proofErr w:type="gramStart"/>
            <w:r>
              <w:rPr>
                <w:lang w:eastAsia="zh-TW"/>
              </w:rPr>
              <w:t>基隆</w:t>
            </w:r>
            <w:r>
              <w:rPr>
                <w:rFonts w:ascii="新細明體" w:eastAsia="新細明體" w:hAnsi="新細明體" w:hint="eastAsia"/>
                <w:lang w:eastAsia="zh-TW"/>
              </w:rPr>
              <w:t>漁</w:t>
            </w:r>
            <w:r>
              <w:rPr>
                <w:lang w:eastAsia="zh-TW"/>
              </w:rPr>
              <w:t>魚獲</w:t>
            </w:r>
            <w:proofErr w:type="gramEnd"/>
            <w:r>
              <w:rPr>
                <w:lang w:eastAsia="zh-TW"/>
              </w:rPr>
              <w:t>的歷史與變遷</w:t>
            </w:r>
          </w:p>
        </w:tc>
        <w:tc>
          <w:tcPr>
            <w:tcW w:w="2973" w:type="dxa"/>
          </w:tcPr>
          <w:p w14:paraId="3C476A4B" w14:textId="77777777" w:rsidR="001F56FA" w:rsidRDefault="001F56FA">
            <w:pPr>
              <w:rPr>
                <w:lang w:eastAsia="zh-TW"/>
              </w:rPr>
            </w:pPr>
            <w:r>
              <w:rPr>
                <w:lang w:eastAsia="zh-TW"/>
              </w:rPr>
              <w:t>展示基隆各港魚獲數據變化趨勢圖</w:t>
            </w:r>
            <w:r>
              <w:rPr>
                <w:lang w:eastAsia="zh-TW"/>
              </w:rPr>
              <w:br/>
            </w:r>
            <w:r>
              <w:rPr>
                <w:lang w:eastAsia="zh-TW"/>
              </w:rPr>
              <w:t>探討生態與經濟因素交互作用</w:t>
            </w:r>
            <w:r>
              <w:rPr>
                <w:lang w:eastAsia="zh-TW"/>
              </w:rPr>
              <w:br/>
            </w:r>
            <w:r>
              <w:rPr>
                <w:lang w:eastAsia="zh-TW"/>
              </w:rPr>
              <w:t>分享政策轉變下的漁業生態實況</w:t>
            </w:r>
          </w:p>
        </w:tc>
      </w:tr>
      <w:tr w:rsidR="001F56FA" w14:paraId="512EB3DA" w14:textId="77777777" w:rsidTr="001F56FA">
        <w:trPr>
          <w:trHeight w:val="1191"/>
        </w:trPr>
        <w:tc>
          <w:tcPr>
            <w:tcW w:w="2973" w:type="dxa"/>
          </w:tcPr>
          <w:p w14:paraId="1BFF1924" w14:textId="5E3EBD81" w:rsidR="001F56FA" w:rsidRDefault="001F56FA">
            <w:r>
              <w:t>14:</w:t>
            </w:r>
            <w:r>
              <w:rPr>
                <w:rFonts w:ascii="新細明體" w:eastAsia="新細明體" w:hAnsi="新細明體" w:hint="eastAsia"/>
                <w:lang w:eastAsia="zh-TW"/>
              </w:rPr>
              <w:t>5</w:t>
            </w:r>
            <w:r>
              <w:t>0–1</w:t>
            </w:r>
            <w:r>
              <w:rPr>
                <w:rFonts w:ascii="新細明體" w:eastAsia="新細明體" w:hAnsi="新細明體" w:hint="eastAsia"/>
                <w:lang w:eastAsia="zh-TW"/>
              </w:rPr>
              <w:t>5</w:t>
            </w:r>
            <w:r>
              <w:t>:</w:t>
            </w:r>
            <w:r>
              <w:rPr>
                <w:rFonts w:ascii="新細明體" w:eastAsia="新細明體" w:hAnsi="新細明體" w:hint="eastAsia"/>
                <w:lang w:eastAsia="zh-TW"/>
              </w:rPr>
              <w:t>5</w:t>
            </w:r>
            <w:r>
              <w:t>0</w:t>
            </w:r>
          </w:p>
        </w:tc>
        <w:tc>
          <w:tcPr>
            <w:tcW w:w="2973" w:type="dxa"/>
          </w:tcPr>
          <w:p w14:paraId="24743520" w14:textId="533D6A72" w:rsidR="001F56FA" w:rsidRDefault="001F56FA">
            <w:pPr>
              <w:rPr>
                <w:lang w:eastAsia="zh-TW"/>
              </w:rPr>
            </w:pPr>
            <w:r>
              <w:rPr>
                <w:lang w:eastAsia="zh-TW"/>
              </w:rPr>
              <w:t>消長背後的環境意涵</w:t>
            </w:r>
          </w:p>
        </w:tc>
        <w:tc>
          <w:tcPr>
            <w:tcW w:w="2973" w:type="dxa"/>
          </w:tcPr>
          <w:p w14:paraId="1926C533" w14:textId="77777777" w:rsidR="001F56FA" w:rsidRDefault="001F56FA">
            <w:pPr>
              <w:rPr>
                <w:lang w:eastAsia="zh-TW"/>
              </w:rPr>
            </w:pPr>
            <w:r>
              <w:rPr>
                <w:lang w:eastAsia="zh-TW"/>
              </w:rPr>
              <w:t>說明自然因素對魚群遷徙的影響</w:t>
            </w:r>
            <w:r>
              <w:rPr>
                <w:lang w:eastAsia="zh-TW"/>
              </w:rPr>
              <w:br/>
            </w:r>
            <w:r>
              <w:rPr>
                <w:lang w:eastAsia="zh-TW"/>
              </w:rPr>
              <w:t>結合</w:t>
            </w:r>
            <w:r>
              <w:rPr>
                <w:lang w:eastAsia="zh-TW"/>
              </w:rPr>
              <w:t>SDGs 14</w:t>
            </w:r>
            <w:r>
              <w:rPr>
                <w:lang w:eastAsia="zh-TW"/>
              </w:rPr>
              <w:t>進行概念討論</w:t>
            </w:r>
          </w:p>
        </w:tc>
      </w:tr>
      <w:tr w:rsidR="001F56FA" w14:paraId="6D0C4BCF" w14:textId="77777777" w:rsidTr="001F56FA">
        <w:trPr>
          <w:trHeight w:val="826"/>
        </w:trPr>
        <w:tc>
          <w:tcPr>
            <w:tcW w:w="2973" w:type="dxa"/>
          </w:tcPr>
          <w:p w14:paraId="00EFD35C" w14:textId="12AB4CB8" w:rsidR="001F56FA" w:rsidRDefault="001F56FA">
            <w:r>
              <w:t>1</w:t>
            </w:r>
            <w:r>
              <w:rPr>
                <w:rFonts w:ascii="新細明體" w:eastAsia="新細明體" w:hAnsi="新細明體" w:hint="eastAsia"/>
                <w:lang w:eastAsia="zh-TW"/>
              </w:rPr>
              <w:t>5</w:t>
            </w:r>
            <w:r>
              <w:t>:</w:t>
            </w:r>
            <w:r>
              <w:rPr>
                <w:rFonts w:ascii="新細明體" w:eastAsia="新細明體" w:hAnsi="新細明體" w:hint="eastAsia"/>
                <w:lang w:eastAsia="zh-TW"/>
              </w:rPr>
              <w:t>5</w:t>
            </w:r>
            <w:r>
              <w:t>0–1</w:t>
            </w:r>
            <w:r>
              <w:rPr>
                <w:rFonts w:ascii="新細明體" w:eastAsia="新細明體" w:hAnsi="新細明體" w:hint="eastAsia"/>
                <w:lang w:eastAsia="zh-TW"/>
              </w:rPr>
              <w:t>6</w:t>
            </w:r>
            <w:r>
              <w:t>:00</w:t>
            </w:r>
          </w:p>
        </w:tc>
        <w:tc>
          <w:tcPr>
            <w:tcW w:w="2973" w:type="dxa"/>
          </w:tcPr>
          <w:p w14:paraId="0B8C184A" w14:textId="0D7616A1" w:rsidR="001F56FA" w:rsidRDefault="001F56FA">
            <w:proofErr w:type="spellStart"/>
            <w:r>
              <w:t>回饋與</w:t>
            </w:r>
            <w:proofErr w:type="spellEnd"/>
            <w:r>
              <w:rPr>
                <w:rFonts w:ascii="新細明體" w:eastAsia="新細明體" w:hAnsi="新細明體" w:hint="eastAsia"/>
                <w:lang w:eastAsia="zh-TW"/>
              </w:rPr>
              <w:t>討論</w:t>
            </w:r>
          </w:p>
        </w:tc>
        <w:tc>
          <w:tcPr>
            <w:tcW w:w="2973" w:type="dxa"/>
          </w:tcPr>
          <w:p w14:paraId="188C7447" w14:textId="724FB177" w:rsidR="001F56FA" w:rsidRDefault="001F56FA">
            <w:pPr>
              <w:rPr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學員</w:t>
            </w:r>
            <w:r>
              <w:rPr>
                <w:lang w:eastAsia="zh-TW"/>
              </w:rPr>
              <w:t>分享</w:t>
            </w:r>
            <w:r>
              <w:rPr>
                <w:rFonts w:ascii="新細明體" w:eastAsia="新細明體" w:hAnsi="新細明體" w:hint="eastAsia"/>
                <w:lang w:eastAsia="zh-TW"/>
              </w:rPr>
              <w:t>講座回饋與提問</w:t>
            </w:r>
            <w:r>
              <w:rPr>
                <w:lang w:eastAsia="zh-TW"/>
              </w:rPr>
              <w:br/>
            </w:r>
            <w:r>
              <w:rPr>
                <w:lang w:eastAsia="zh-TW"/>
              </w:rPr>
              <w:t>講師總結與指導建議</w:t>
            </w:r>
          </w:p>
        </w:tc>
      </w:tr>
    </w:tbl>
    <w:p w14:paraId="08E8BE1E" w14:textId="16E5FF2C" w:rsidR="008D204C" w:rsidRDefault="008D204C">
      <w:pPr>
        <w:rPr>
          <w:lang w:eastAsia="zh-TW"/>
        </w:rPr>
      </w:pPr>
    </w:p>
    <w:sectPr w:rsidR="008D204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F56FA"/>
    <w:rsid w:val="0029639D"/>
    <w:rsid w:val="00326F90"/>
    <w:rsid w:val="008D204C"/>
    <w:rsid w:val="00AA1D8D"/>
    <w:rsid w:val="00B47730"/>
    <w:rsid w:val="00CB0664"/>
    <w:rsid w:val="00D07370"/>
    <w:rsid w:val="00D51D7D"/>
    <w:rsid w:val="00D5543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DD54A0"/>
  <w14:defaultImageDpi w14:val="300"/>
  <w15:docId w15:val="{A2A5A2F9-491B-45D5-A2BF-D5D29689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E1E14B-976F-46A9-A9BE-04FBEBBB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Administrator</cp:lastModifiedBy>
  <cp:revision>2</cp:revision>
  <dcterms:created xsi:type="dcterms:W3CDTF">2025-06-03T06:14:00Z</dcterms:created>
  <dcterms:modified xsi:type="dcterms:W3CDTF">2025-06-03T06:14:00Z</dcterms:modified>
  <cp:category/>
</cp:coreProperties>
</file>